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1AD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泽州县市场监督管理局</w:t>
      </w:r>
    </w:p>
    <w:p w14:paraId="7FB640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2025年食品安全专项整治典型案例</w:t>
      </w:r>
    </w:p>
    <w:p w14:paraId="726BFBB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44"/>
          <w:szCs w:val="44"/>
          <w:lang w:val="en-US" w:eastAsia="zh-CN"/>
        </w:rPr>
      </w:pPr>
    </w:p>
    <w:p w14:paraId="543E61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食品安全关乎人民群众身体健康和生命安全。2025年以来，泽州县市场监管局聚焦食用农产品和外卖食品安全，严格落实“四个最严”，依法严厉查办了一批食品违法案件，切实保障人民群众“舌尖上”的安全。为教育引导外卖商家和农产品经营户守法合规经营，现选取部分典型案例予以公示。</w:t>
      </w:r>
    </w:p>
    <w:p w14:paraId="48BE1ACF">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一、泽州县某门市部销售农药残留含量超过食品安全标准限量的食用农产品案</w:t>
      </w:r>
    </w:p>
    <w:p w14:paraId="4766D0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24日，晋城市市场监督管理局对泽州县某门市部进行了抽检，经检验其销售的生姜吡虫啉项目不符合GB2763-2021《食品安全国家标准食品中农药最大残留限量》要求。该门市部的行为违反了《山西省食品小作坊小经营店小摊点管理条例》第十六条的规定，依据相关规定，给予其没收违法所得6元，罚款3000元的行政处罚。</w:t>
      </w:r>
    </w:p>
    <w:p w14:paraId="50574BFC">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二、泽州县某火锅店涉嫌经营掺假掺杂的食品案</w:t>
      </w:r>
    </w:p>
    <w:p w14:paraId="5FB4A2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21日，泽州县市场监督管理局对泽州县某火锅店进行抽检，经检验，其经营的精品牛肉粒检出鸭成分。该店的行为违反了《山西省食品小作坊小经营店小摊点管理条例》第十六条的规定，给予其没收违法所得360.16元，罚款2500元的行政处罚。</w:t>
      </w:r>
    </w:p>
    <w:p w14:paraId="45BF6FC2">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三、泽州县某豆芽小作坊销售添加食品添加剂以外的化学物质的小绿豆芽案</w:t>
      </w:r>
    </w:p>
    <w:p w14:paraId="71054B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2025年6月17日，泽州县市场监督管理局对泽州县某豆芽小作坊生产的小绿豆芽进行抽检，经检验，其生产的小绿豆芽6-苄基腺嘌呤(6-BA)项目不符合国家食品药品监督管理总局 农业部 国家卫生和计划生育委员会关于豆芽生产过程中禁止使用6-苄基腺嘌呤等物质的公告(2015年第11号)要求。该小作坊的行为违反了《食用农产品市场销售质量安全监督管理办法》第十五条第一款的规定，给予其没收违法所得4.7元，罚款5500元的行政处罚。</w:t>
      </w:r>
    </w:p>
    <w:p w14:paraId="4A332CF4">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泽州县巴公镇甘润永碧面粉加工厂擅自使用已注销的厂商识别代码和相应条码案</w:t>
      </w:r>
    </w:p>
    <w:p w14:paraId="549748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2024年11月1日，泽州县市场监督管理局执法人员根据相关线索对泽州县某面粉加工厂进行了检查，发现其擅自使用已注销的相应条码。该加工厂的行为违反了</w:t>
      </w:r>
      <w:bookmarkStart w:id="0" w:name="CALCULATE—XZCFJDS—xzcfjdswfxx"/>
      <w:r>
        <w:rPr>
          <w:rFonts w:hint="eastAsia" w:ascii="仿宋_GB2312" w:hAnsi="仿宋_GB2312" w:eastAsia="仿宋_GB2312" w:cs="仿宋_GB2312"/>
          <w:sz w:val="32"/>
          <w:szCs w:val="32"/>
          <w:lang w:val="en-US" w:eastAsia="zh-CN"/>
        </w:rPr>
        <w:t>《商品条码管理办法》第三十二条的规定。依据相关规定，给予其罚款1000元的行政处罚。</w:t>
      </w:r>
      <w:bookmarkEnd w:id="0"/>
      <w:r>
        <w:rPr>
          <w:rFonts w:hint="eastAsia" w:ascii="仿宋_GB2312" w:hAnsi="仿宋_GB2312" w:eastAsia="仿宋_GB2312" w:cs="仿宋_GB2312"/>
          <w:sz w:val="32"/>
          <w:szCs w:val="32"/>
          <w:lang w:val="en-US" w:eastAsia="zh-CN"/>
        </w:rPr>
        <w:t>　</w:t>
      </w:r>
    </w:p>
    <w:p w14:paraId="32EFC5FB">
      <w:pPr>
        <w:widowControl/>
        <w:snapToGrid w:val="0"/>
        <w:spacing w:line="560" w:lineRule="exact"/>
        <w:ind w:right="55" w:firstLine="640" w:firstLineChars="200"/>
        <w:jc w:val="left"/>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泽州县</w:t>
      </w:r>
      <w:r>
        <w:rPr>
          <w:rFonts w:hint="eastAsia" w:ascii="黑体" w:hAnsi="黑体" w:eastAsia="黑体" w:cs="黑体"/>
          <w:sz w:val="32"/>
          <w:szCs w:val="32"/>
          <w:lang w:val="en-US" w:eastAsia="zh-CN"/>
        </w:rPr>
        <w:t>某</w:t>
      </w:r>
      <w:r>
        <w:rPr>
          <w:rFonts w:hint="default" w:ascii="黑体" w:hAnsi="黑体" w:eastAsia="黑体" w:cs="黑体"/>
          <w:sz w:val="32"/>
          <w:szCs w:val="32"/>
          <w:lang w:val="en-US" w:eastAsia="zh-CN"/>
        </w:rPr>
        <w:t>饸饹面馆未按规定对餐具、饮具进行消毒案</w:t>
      </w:r>
    </w:p>
    <w:p w14:paraId="524341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2025年5月8日，泽州县市场监管局执法人员在现场检查中，发现某饸饹面馆</w:t>
      </w:r>
      <w:r>
        <w:rPr>
          <w:rFonts w:hint="default" w:ascii="仿宋_GB2312" w:hAnsi="仿宋_GB2312" w:eastAsia="仿宋_GB2312" w:cs="仿宋_GB2312"/>
          <w:sz w:val="32"/>
          <w:szCs w:val="32"/>
          <w:lang w:val="en-US" w:eastAsia="zh-CN"/>
        </w:rPr>
        <w:t>未按规定对餐饮具进行</w:t>
      </w:r>
      <w:r>
        <w:rPr>
          <w:rFonts w:hint="eastAsia" w:ascii="仿宋_GB2312" w:hAnsi="仿宋_GB2312" w:eastAsia="仿宋_GB2312" w:cs="仿宋_GB2312"/>
          <w:sz w:val="32"/>
          <w:szCs w:val="32"/>
          <w:lang w:val="en-US" w:eastAsia="zh-CN"/>
        </w:rPr>
        <w:t>清洗</w:t>
      </w:r>
      <w:r>
        <w:rPr>
          <w:rFonts w:hint="default" w:ascii="仿宋_GB2312" w:hAnsi="仿宋_GB2312" w:eastAsia="仿宋_GB2312" w:cs="仿宋_GB2312"/>
          <w:sz w:val="32"/>
          <w:szCs w:val="32"/>
          <w:lang w:val="en-US" w:eastAsia="zh-CN"/>
        </w:rPr>
        <w:t>消毒</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该行为违反了《中华人民共和国食品安全法》第</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十三条第一款</w:t>
      </w:r>
      <w:r>
        <w:rPr>
          <w:rFonts w:hint="eastAsia" w:ascii="仿宋_GB2312" w:hAnsi="仿宋_GB2312" w:eastAsia="仿宋_GB2312" w:cs="仿宋_GB2312"/>
          <w:sz w:val="32"/>
          <w:szCs w:val="32"/>
          <w:lang w:val="en-US" w:eastAsia="zh-CN"/>
        </w:rPr>
        <w:t>第五项</w:t>
      </w:r>
      <w:r>
        <w:rPr>
          <w:rFonts w:hint="default" w:ascii="仿宋_GB2312" w:hAnsi="仿宋_GB2312" w:eastAsia="仿宋_GB2312" w:cs="仿宋_GB2312"/>
          <w:sz w:val="32"/>
          <w:szCs w:val="32"/>
          <w:lang w:val="en-US" w:eastAsia="zh-CN"/>
        </w:rPr>
        <w:t>的规定。依据相关规定，给予其警告的行政处罚。</w:t>
      </w:r>
    </w:p>
    <w:p w14:paraId="02FD8A7F">
      <w:pPr>
        <w:widowControl/>
        <w:snapToGrid w:val="0"/>
        <w:spacing w:line="560" w:lineRule="exact"/>
        <w:ind w:right="55" w:firstLine="640" w:firstLineChars="200"/>
        <w:jc w:val="left"/>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泽州县</w:t>
      </w:r>
      <w:r>
        <w:rPr>
          <w:rFonts w:hint="eastAsia" w:ascii="黑体" w:hAnsi="黑体" w:eastAsia="黑体" w:cs="黑体"/>
          <w:sz w:val="32"/>
          <w:szCs w:val="32"/>
          <w:lang w:val="en-US" w:eastAsia="zh-CN"/>
        </w:rPr>
        <w:t>某</w:t>
      </w:r>
      <w:r>
        <w:rPr>
          <w:rFonts w:hint="default" w:ascii="黑体" w:hAnsi="黑体" w:eastAsia="黑体" w:cs="黑体"/>
          <w:sz w:val="32"/>
          <w:szCs w:val="32"/>
          <w:lang w:val="en-US" w:eastAsia="zh-CN"/>
        </w:rPr>
        <w:t>美食店未按规定查验供货者的许可证和食品出厂检验合格证和未规定建立食品查验记录制度案</w:t>
      </w:r>
    </w:p>
    <w:p w14:paraId="7D2EF4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2025年5月8日，泽州县市场监管局执法人员在现场检查中，发现该美食店</w:t>
      </w:r>
      <w:r>
        <w:rPr>
          <w:rFonts w:hint="default" w:ascii="仿宋_GB2312" w:hAnsi="仿宋_GB2312" w:eastAsia="仿宋_GB2312" w:cs="仿宋_GB2312"/>
          <w:sz w:val="32"/>
          <w:szCs w:val="32"/>
          <w:lang w:val="en-US" w:eastAsia="zh-CN"/>
        </w:rPr>
        <w:t>未按规定查验供货者的许可证和食品出厂检验合格证和未规定建立食品查验记录制度</w:t>
      </w:r>
      <w:r>
        <w:rPr>
          <w:rFonts w:hint="eastAsia" w:ascii="仿宋_GB2312" w:hAnsi="仿宋_GB2312" w:eastAsia="仿宋_GB2312" w:cs="仿宋_GB2312"/>
          <w:sz w:val="32"/>
          <w:szCs w:val="32"/>
          <w:lang w:val="en-US" w:eastAsia="zh-CN"/>
        </w:rPr>
        <w:t>。该行为违反了《中华人民共和国食品安全法》第五十三条第一款的规定。依据相关规定，给予其警告的行政处罚。</w:t>
      </w:r>
    </w:p>
    <w:p w14:paraId="1D090E28">
      <w:pPr>
        <w:widowControl/>
        <w:snapToGrid w:val="0"/>
        <w:spacing w:line="560" w:lineRule="exact"/>
        <w:ind w:right="55" w:firstLine="640" w:firstLineChars="200"/>
        <w:jc w:val="left"/>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泽州烘焙店未按规定要求销售食品案</w:t>
      </w:r>
    </w:p>
    <w:p w14:paraId="51857A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2025年4月29日，泽州县市场监管局执法人员在现场检查中，发现该</w:t>
      </w:r>
      <w:r>
        <w:rPr>
          <w:rFonts w:hint="default" w:ascii="仿宋_GB2312" w:hAnsi="仿宋_GB2312" w:eastAsia="仿宋_GB2312" w:cs="仿宋_GB2312"/>
          <w:sz w:val="32"/>
          <w:szCs w:val="32"/>
          <w:lang w:val="en-US" w:eastAsia="zh-CN"/>
        </w:rPr>
        <w:t>烘焙店未按规定要求销售食品</w:t>
      </w:r>
      <w:r>
        <w:rPr>
          <w:rFonts w:hint="eastAsia" w:ascii="仿宋_GB2312" w:hAnsi="仿宋_GB2312" w:eastAsia="仿宋_GB2312" w:cs="仿宋_GB2312"/>
          <w:sz w:val="32"/>
          <w:szCs w:val="32"/>
          <w:lang w:val="en-US" w:eastAsia="zh-CN"/>
        </w:rPr>
        <w:t>，该行为违反了《中华人民共和国食品安全法》第三十二条第一款第四项的规定。依据相关规定，给予其警告的行政处罚。</w:t>
      </w:r>
    </w:p>
    <w:p w14:paraId="7E82788A">
      <w:pPr>
        <w:widowControl/>
        <w:snapToGrid w:val="0"/>
        <w:spacing w:line="560" w:lineRule="exact"/>
        <w:ind w:right="55" w:firstLine="640" w:firstLineChars="200"/>
        <w:jc w:val="left"/>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泽州县</w:t>
      </w:r>
      <w:r>
        <w:rPr>
          <w:rFonts w:hint="eastAsia" w:ascii="黑体" w:hAnsi="黑体" w:eastAsia="黑体" w:cs="黑体"/>
          <w:sz w:val="32"/>
          <w:szCs w:val="32"/>
          <w:lang w:val="en-US" w:eastAsia="zh-CN"/>
        </w:rPr>
        <w:t>某</w:t>
      </w:r>
      <w:r>
        <w:rPr>
          <w:rFonts w:hint="default" w:ascii="黑体" w:hAnsi="黑体" w:eastAsia="黑体" w:cs="黑体"/>
          <w:sz w:val="32"/>
          <w:szCs w:val="32"/>
          <w:lang w:val="en-US" w:eastAsia="zh-CN"/>
        </w:rPr>
        <w:t>砂锅店未按照保证食品安全要求存储食品案</w:t>
      </w:r>
    </w:p>
    <w:p w14:paraId="500BB1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2025年8月21日，泽州县市场监管局执法人员在现场检查中，发现该砂锅店</w:t>
      </w:r>
      <w:r>
        <w:rPr>
          <w:rFonts w:hint="default" w:ascii="仿宋_GB2312" w:hAnsi="仿宋_GB2312" w:eastAsia="仿宋_GB2312" w:cs="仿宋_GB2312"/>
          <w:sz w:val="32"/>
          <w:szCs w:val="32"/>
          <w:lang w:val="en-US" w:eastAsia="zh-CN"/>
        </w:rPr>
        <w:t>未按照保证食品安全要求存储食品</w:t>
      </w:r>
      <w:r>
        <w:rPr>
          <w:rFonts w:hint="eastAsia" w:ascii="仿宋_GB2312" w:hAnsi="仿宋_GB2312" w:eastAsia="仿宋_GB2312" w:cs="仿宋_GB2312"/>
          <w:sz w:val="32"/>
          <w:szCs w:val="32"/>
          <w:lang w:val="en-US" w:eastAsia="zh-CN"/>
        </w:rPr>
        <w:t>。该行为违反了《中华人民共和国食品安全法》第五十四条第一款的规定。依据相关规定，给予其警告的行政处罚。</w:t>
      </w:r>
    </w:p>
    <w:p w14:paraId="0AD48128">
      <w:pPr>
        <w:widowControl/>
        <w:snapToGrid w:val="0"/>
        <w:spacing w:line="560" w:lineRule="exact"/>
        <w:ind w:right="55" w:firstLine="640" w:firstLineChars="200"/>
        <w:jc w:val="left"/>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泽州县</w:t>
      </w:r>
      <w:r>
        <w:rPr>
          <w:rFonts w:hint="eastAsia" w:ascii="黑体" w:hAnsi="黑体" w:eastAsia="黑体" w:cs="黑体"/>
          <w:sz w:val="32"/>
          <w:szCs w:val="32"/>
          <w:lang w:val="en-US" w:eastAsia="zh-CN"/>
        </w:rPr>
        <w:t>某肉</w:t>
      </w:r>
      <w:r>
        <w:rPr>
          <w:rFonts w:hint="default" w:ascii="黑体" w:hAnsi="黑体" w:eastAsia="黑体" w:cs="黑体"/>
          <w:sz w:val="32"/>
          <w:szCs w:val="32"/>
          <w:lang w:val="en-US" w:eastAsia="zh-CN"/>
        </w:rPr>
        <w:t>夹馍店未按照保证食品安全要求存储食品案</w:t>
      </w:r>
    </w:p>
    <w:p w14:paraId="59CF517E">
      <w:pPr>
        <w:ind w:firstLine="640" w:firstLineChars="200"/>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2025年8月21日，泽州县市场监管局执法人员在现场检查中，发现该肉夹馍店</w:t>
      </w:r>
      <w:r>
        <w:rPr>
          <w:rFonts w:hint="default" w:ascii="仿宋_GB2312" w:hAnsi="仿宋_GB2312" w:eastAsia="仿宋_GB2312" w:cs="仿宋_GB2312"/>
          <w:sz w:val="32"/>
          <w:szCs w:val="32"/>
          <w:lang w:val="en-US" w:eastAsia="zh-CN"/>
        </w:rPr>
        <w:t>未按照保证食品安全要求存储食品</w:t>
      </w:r>
      <w:r>
        <w:rPr>
          <w:rFonts w:hint="eastAsia" w:ascii="仿宋_GB2312" w:hAnsi="仿宋_GB2312" w:eastAsia="仿宋_GB2312" w:cs="仿宋_GB2312"/>
          <w:sz w:val="32"/>
          <w:szCs w:val="32"/>
          <w:lang w:val="en-US" w:eastAsia="zh-CN"/>
        </w:rPr>
        <w:t>。该行为违反了《中华人民共和国食品安全法》第五十四条第一款的规定。依据相关规定，给予其警告的行政处罚。</w:t>
      </w:r>
    </w:p>
    <w:p w14:paraId="3DED502A">
      <w:pPr>
        <w:widowControl/>
        <w:snapToGrid w:val="0"/>
        <w:spacing w:line="560" w:lineRule="exact"/>
        <w:ind w:right="55" w:firstLine="640" w:firstLineChars="200"/>
        <w:jc w:val="left"/>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泽州县</w:t>
      </w:r>
      <w:r>
        <w:rPr>
          <w:rFonts w:hint="eastAsia" w:ascii="黑体" w:hAnsi="黑体" w:eastAsia="黑体" w:cs="黑体"/>
          <w:sz w:val="32"/>
          <w:szCs w:val="32"/>
          <w:lang w:val="en-US" w:eastAsia="zh-CN"/>
        </w:rPr>
        <w:t>某</w:t>
      </w:r>
      <w:r>
        <w:rPr>
          <w:rFonts w:hint="default" w:ascii="黑体" w:hAnsi="黑体" w:eastAsia="黑体" w:cs="黑体"/>
          <w:sz w:val="32"/>
          <w:szCs w:val="32"/>
          <w:lang w:val="en-US" w:eastAsia="zh-CN"/>
        </w:rPr>
        <w:t>卤肉店卫生条件不符合食品安全案</w:t>
      </w:r>
    </w:p>
    <w:p w14:paraId="31E1944A">
      <w:pPr>
        <w:ind w:firstLine="640" w:firstLineChars="200"/>
        <w:rPr>
          <w:rFonts w:hint="eastAsia" w:ascii="仿宋_GB2312" w:hAnsi="仿宋_GB2312" w:eastAsia="仿宋_GB2312" w:cs="仿宋_GB2312"/>
          <w:sz w:val="32"/>
          <w:szCs w:val="32"/>
          <w:lang w:val="en-US" w:eastAsia="zh-CN"/>
        </w:rPr>
      </w:pPr>
      <w:bookmarkStart w:id="1" w:name="_GoBack"/>
      <w:r>
        <w:rPr>
          <w:rFonts w:hint="eastAsia" w:ascii="仿宋_GB2312" w:hAnsi="仿宋_GB2312" w:eastAsia="仿宋_GB2312" w:cs="仿宋_GB2312"/>
          <w:sz w:val="32"/>
          <w:szCs w:val="32"/>
          <w:lang w:val="en-US" w:eastAsia="zh-CN"/>
        </w:rPr>
        <w:t>2025年8月21日，泽州县市场监管局执法人员在现场检查中，发现该卤肉店</w:t>
      </w:r>
      <w:r>
        <w:rPr>
          <w:rFonts w:hint="default" w:ascii="仿宋_GB2312" w:hAnsi="仿宋_GB2312" w:eastAsia="仿宋_GB2312" w:cs="仿宋_GB2312"/>
          <w:sz w:val="32"/>
          <w:szCs w:val="32"/>
          <w:lang w:val="en-US" w:eastAsia="zh-CN"/>
        </w:rPr>
        <w:t>卫生条件不符合食品安全</w:t>
      </w:r>
      <w:r>
        <w:rPr>
          <w:rFonts w:hint="eastAsia" w:ascii="仿宋_GB2312" w:hAnsi="仿宋_GB2312" w:eastAsia="仿宋_GB2312" w:cs="仿宋_GB2312"/>
          <w:sz w:val="32"/>
          <w:szCs w:val="32"/>
          <w:lang w:val="en-US" w:eastAsia="zh-CN"/>
        </w:rPr>
        <w:t>。该行为违反了《中华人民共和国食品安全法》第三十三条第一款（一)(二）项的规定。依据相关规定，给予其警告的行政处罚。</w:t>
      </w:r>
    </w:p>
    <w:bookmarkEnd w:id="1"/>
    <w:p w14:paraId="32956517">
      <w:pPr>
        <w:widowControl/>
        <w:snapToGrid w:val="0"/>
        <w:spacing w:line="560" w:lineRule="exact"/>
        <w:ind w:right="55" w:firstLine="640" w:firstLineChars="200"/>
        <w:jc w:val="left"/>
        <w:outlineLvl w:val="1"/>
        <w:rPr>
          <w:rFonts w:hint="default"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A358C"/>
    <w:rsid w:val="036C3FF6"/>
    <w:rsid w:val="04F025F1"/>
    <w:rsid w:val="07AF139D"/>
    <w:rsid w:val="08B11389"/>
    <w:rsid w:val="09F2400E"/>
    <w:rsid w:val="100A77D9"/>
    <w:rsid w:val="130034F1"/>
    <w:rsid w:val="15712119"/>
    <w:rsid w:val="176A212B"/>
    <w:rsid w:val="17834B87"/>
    <w:rsid w:val="1BB72D81"/>
    <w:rsid w:val="1FE2486F"/>
    <w:rsid w:val="25902C01"/>
    <w:rsid w:val="276304F1"/>
    <w:rsid w:val="30A82C53"/>
    <w:rsid w:val="39265FFA"/>
    <w:rsid w:val="3AD568BB"/>
    <w:rsid w:val="3E7B3288"/>
    <w:rsid w:val="42132CF2"/>
    <w:rsid w:val="42D504B3"/>
    <w:rsid w:val="4A4E7E25"/>
    <w:rsid w:val="4F465BE8"/>
    <w:rsid w:val="55006C84"/>
    <w:rsid w:val="556E4EA5"/>
    <w:rsid w:val="569E77D8"/>
    <w:rsid w:val="5C494447"/>
    <w:rsid w:val="616A7CEE"/>
    <w:rsid w:val="64466123"/>
    <w:rsid w:val="64886B53"/>
    <w:rsid w:val="6B2532BA"/>
    <w:rsid w:val="6D3D7700"/>
    <w:rsid w:val="6E6910B0"/>
    <w:rsid w:val="6FDA358C"/>
    <w:rsid w:val="71D4724A"/>
    <w:rsid w:val="745E5F04"/>
    <w:rsid w:val="764A0072"/>
    <w:rsid w:val="7916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right="100" w:rightChars="100"/>
    </w:pPr>
    <w:rPr>
      <w:rFonts w:ascii="Calibri" w:hAnsi="Calibri" w:eastAsia="宋体" w:cs="Times New Roman"/>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1599</Words>
  <Characters>1685</Characters>
  <Lines>0</Lines>
  <Paragraphs>0</Paragraphs>
  <TotalTime>0</TotalTime>
  <ScaleCrop>false</ScaleCrop>
  <LinksUpToDate>false</LinksUpToDate>
  <CharactersWithSpaces>1688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2025-11-05T02:46:00Z</dcterms:created>
  <dc:creator>WPS_326664158</dc:creator>
  <cp:lastModifiedBy>bgs-wang</cp:lastModifiedBy>
  <dcterms:modified xsi:type="dcterms:W3CDTF">2025-11-12T01:24:39Z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CA4F8EFEE76E4208A4DE20D3C1544097_13</vt:lpwstr>
  </property>
  <property fmtid="{D5CDD505-2E9C-101B-9397-08002B2CF9AE}" pid="4" name="KSOTemplateDocerSaveRecord">
    <vt:lpwstr>eyJoZGlkIjoiMzU5YWVlZDUwZTRjMTA2NjJjMTRhMWUxODkwNTAzMDIifQ==</vt:lpwstr>
  </property>
</Properties>
</file>