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521F4D">
      <w:pPr>
        <w:pStyle w:val="2"/>
        <w:bidi w:val="0"/>
        <w:jc w:val="center"/>
        <w:rPr>
          <w:rFonts w:hint="eastAsia"/>
          <w:lang w:eastAsia="zh-CN"/>
        </w:rPr>
      </w:pPr>
      <w:bookmarkStart w:id="0" w:name="_GoBack"/>
      <w:r>
        <w:rPr>
          <w:rFonts w:hint="eastAsia"/>
          <w:lang w:eastAsia="zh-CN"/>
        </w:rPr>
        <w:t>泽州县市场监督管理局关于公平竞争审查抽查情况的公示</w:t>
      </w:r>
    </w:p>
    <w:bookmarkEnd w:id="0"/>
    <w:p w14:paraId="360CA7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根据晋城市市场监督管理局</w:t>
      </w:r>
      <w:r>
        <w:rPr>
          <w:rFonts w:hint="eastAsia" w:ascii="仿宋" w:hAnsi="仿宋" w:eastAsia="仿宋" w:cs="仿宋"/>
          <w:sz w:val="32"/>
          <w:szCs w:val="32"/>
        </w:rPr>
        <w:t>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提醒敦促函》</w:t>
      </w:r>
      <w:r>
        <w:rPr>
          <w:rFonts w:hint="eastAsia" w:ascii="仿宋" w:hAnsi="仿宋" w:eastAsia="仿宋" w:cs="仿宋"/>
          <w:sz w:val="32"/>
          <w:szCs w:val="32"/>
        </w:rPr>
        <w:t>（晋市竞争联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反垄断</w:t>
      </w:r>
      <w:r>
        <w:rPr>
          <w:rFonts w:hint="eastAsia" w:ascii="仿宋" w:hAnsi="仿宋" w:eastAsia="仿宋" w:cs="仿宋"/>
          <w:sz w:val="32"/>
          <w:szCs w:val="32"/>
        </w:rPr>
        <w:t>〔202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〕1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</w:rPr>
        <w:t>号）文件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精神，我办立即组织开展整改工作，对发现的《泽州县人民政府办公室关于印发泽州县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2026年促进专精特新中小企业高质量发展工作方案的通知》等34份存在含有排除、限制竞争的文件，立即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组织各相关成员单位进行整改。截止目前，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34份文件已全部撤网,其中《泽州县人民政府办公室关于印发泽州县2026年促进专精特新中小企业高质量发展工作方案的通知》文件正在修改中。</w:t>
      </w:r>
    </w:p>
    <w:p w14:paraId="6AF9719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下一步，泽州县公平竞争审查工作联席办将以此次整改为契机，加大公平竞争审查力度。 </w:t>
      </w:r>
    </w:p>
    <w:p w14:paraId="6FCA56C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335685"/>
    <w:rsid w:val="0EF06192"/>
    <w:rsid w:val="191E3943"/>
    <w:rsid w:val="29D335AD"/>
    <w:rsid w:val="42B638EB"/>
    <w:rsid w:val="501A1A7A"/>
    <w:rsid w:val="70951216"/>
    <w:rsid w:val="78233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5" w:lineRule="atLeast"/>
      <w:ind w:left="1"/>
      <w:jc w:val="both"/>
      <w:textAlignment w:val="bottom"/>
    </w:pPr>
    <w:rPr>
      <w:rFonts w:ascii="Calibri" w:hAnsi="Calibri" w:eastAsia="宋体" w:cs="Times New Roman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1"/>
    <w:pPr>
      <w:spacing w:line="240" w:lineRule="auto"/>
      <w:ind w:left="0"/>
      <w:textAlignment w:val="auto"/>
    </w:pPr>
    <w:rPr>
      <w:rFonts w:ascii="宋体" w:hAnsi="宋体" w:cs="宋体"/>
      <w:kern w:val="2"/>
      <w:sz w:val="32"/>
      <w:szCs w:val="3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2026-09-10T07:12:52Z</dcterms:created>
  <dc:creator>Administrator</dc:creator>
  <cp:lastModifiedBy>啧啧啧</cp:lastModifiedBy>
  <dcterms:modified xsi:type="dcterms:W3CDTF">2026-09-10T07:27:29Z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eyJoZGlkIjoiOTI4MzYzOGRmZThkYmNkMTBkYTllYjQ3ZGY2M2M2MGEiLCJ1c2VySWQiOiIzODg4ODYwNjgifQ==</vt:lpwstr>
  </property>
  <property fmtid="{D5CDD505-2E9C-101B-9397-08002B2CF9AE}" pid="4" name="ICV">
    <vt:lpwstr>FB851676133649A38A434A0A3DB633C0_12</vt:lpwstr>
  </property>
</Properties>
</file>