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0C6B">
      <w:pPr>
        <w:keepNext w:val="0"/>
        <w:keepLines w:val="0"/>
        <w:pageBreakBefore w:val="0"/>
        <w:kinsoku/>
        <w:topLinePunct w:val="0"/>
        <w:autoSpaceDE/>
        <w:autoSpaceDN/>
        <w:bidi w:val="0"/>
        <w:spacing w:line="560" w:lineRule="exact"/>
        <w:jc w:val="left"/>
        <w:textAlignment w:val="auto"/>
        <w:rPr>
          <w:rFonts w:hint="eastAsia" w:ascii="仿宋_GB2312" w:hAnsi="仿宋_GB2312" w:eastAsia="仿宋_GB2312" w:cs="仿宋_GB2312"/>
          <w:b/>
          <w:bCs/>
          <w:kern w:val="0"/>
          <w:sz w:val="32"/>
          <w:szCs w:val="32"/>
        </w:rPr>
      </w:pPr>
      <w:bookmarkStart w:id="0" w:name="OLE_LINK1"/>
      <w:r>
        <w:rPr>
          <w:rFonts w:hint="eastAsia" w:ascii="黑体" w:hAnsi="黑体" w:eastAsia="黑体" w:cs="黑体"/>
          <w:b w:val="0"/>
          <w:bCs w:val="0"/>
          <w:kern w:val="0"/>
          <w:sz w:val="32"/>
          <w:szCs w:val="32"/>
        </w:rPr>
        <w:t>附件2</w:t>
      </w:r>
      <w:r>
        <w:rPr>
          <w:rFonts w:hint="eastAsia" w:ascii="仿宋_GB2312" w:hAnsi="仿宋_GB2312" w:eastAsia="仿宋_GB2312" w:cs="仿宋_GB2312"/>
          <w:b/>
          <w:bCs/>
          <w:kern w:val="0"/>
          <w:sz w:val="32"/>
          <w:szCs w:val="32"/>
        </w:rPr>
        <w:t xml:space="preserve"> </w:t>
      </w:r>
      <w:bookmarkStart w:id="1" w:name="_GoBack"/>
      <w:bookmarkEnd w:id="1"/>
    </w:p>
    <w:p w14:paraId="5947A029">
      <w:pPr>
        <w:keepNext w:val="0"/>
        <w:keepLines w:val="0"/>
        <w:pageBreakBefore w:val="0"/>
        <w:kinsoku/>
        <w:topLinePunct w:val="0"/>
        <w:autoSpaceDE/>
        <w:autoSpaceDN/>
        <w:bidi w:val="0"/>
        <w:spacing w:line="560" w:lineRule="exact"/>
        <w:jc w:val="center"/>
        <w:textAlignment w:val="auto"/>
        <w:rPr>
          <w:rFonts w:hint="default" w:ascii="方正小标宋简体" w:hAnsi="方正小标宋简体" w:eastAsia="方正小标宋简体" w:cs="方正小标宋简体"/>
          <w:b/>
          <w:bCs w:val="0"/>
          <w:sz w:val="44"/>
          <w:szCs w:val="44"/>
          <w:highlight w:val="none"/>
          <w:lang w:val="en-US" w:eastAsia="zh-CN"/>
        </w:rPr>
      </w:pPr>
      <w:r>
        <w:rPr>
          <w:rFonts w:hint="eastAsia" w:ascii="方正小标宋简体" w:hAnsi="方正小标宋简体" w:eastAsia="方正小标宋简体" w:cs="方正小标宋简体"/>
          <w:b/>
          <w:bCs w:val="0"/>
          <w:sz w:val="44"/>
          <w:szCs w:val="44"/>
          <w:highlight w:val="none"/>
        </w:rPr>
        <w:t>老年人能力评估机构承诺书</w:t>
      </w:r>
      <w:r>
        <w:rPr>
          <w:rFonts w:hint="eastAsia" w:ascii="方正小标宋简体" w:hAnsi="方正小标宋简体" w:eastAsia="方正小标宋简体" w:cs="方正小标宋简体"/>
          <w:b/>
          <w:bCs w:val="0"/>
          <w:sz w:val="44"/>
          <w:szCs w:val="44"/>
          <w:highlight w:val="none"/>
          <w:lang w:eastAsia="zh-CN"/>
        </w:rPr>
        <w:t>（</w:t>
      </w:r>
      <w:r>
        <w:rPr>
          <w:rFonts w:hint="eastAsia" w:ascii="方正小标宋简体" w:hAnsi="方正小标宋简体" w:eastAsia="方正小标宋简体" w:cs="方正小标宋简体"/>
          <w:b/>
          <w:bCs w:val="0"/>
          <w:sz w:val="44"/>
          <w:szCs w:val="44"/>
          <w:highlight w:val="none"/>
          <w:lang w:val="en-US" w:eastAsia="zh-CN"/>
        </w:rPr>
        <w:t>样式）</w:t>
      </w:r>
    </w:p>
    <w:p w14:paraId="239B77BA">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_GBK"/>
          <w:bCs/>
          <w:sz w:val="44"/>
          <w:szCs w:val="44"/>
          <w:highlight w:val="none"/>
        </w:rPr>
      </w:pPr>
    </w:p>
    <w:bookmarkEnd w:id="0"/>
    <w:p w14:paraId="4CAA727F">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一、承诺本机构此次参加老年人能力评估机构公开遴选所提交的所有资料都是真实的。如有虚假，本机构愿意接受取消资格的决定，同时愿意接受行政主管部门依法作出的其它处罚决定。</w:t>
      </w:r>
    </w:p>
    <w:p w14:paraId="469F17AA">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二、承诺本机构具备《老年人能力评估规范》（GB/T 42195-2022）等文件规定的资质要求、人员要求和场地要求。</w:t>
      </w:r>
    </w:p>
    <w:p w14:paraId="3E3952F9">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rPr>
        <w:t>三</w:t>
      </w:r>
      <w:r>
        <w:rPr>
          <w:rFonts w:hint="eastAsia" w:ascii="仿宋_GB2312" w:hAnsi="仿宋_GB2312" w:eastAsia="仿宋_GB2312" w:cs="仿宋_GB2312"/>
          <w:kern w:val="0"/>
          <w:sz w:val="32"/>
          <w:szCs w:val="32"/>
          <w:highlight w:val="none"/>
          <w:shd w:val="clear" w:color="auto" w:fill="FFFFFF"/>
        </w:rPr>
        <w:t>、承诺严格按照“客观公正、科学规范、标准统一、协调一致、严格保密”的原则开展老年人能力评估工作，</w:t>
      </w:r>
      <w:r>
        <w:rPr>
          <w:rFonts w:hint="eastAsia" w:ascii="仿宋_GB2312" w:hAnsi="仿宋_GB2312" w:eastAsia="仿宋_GB2312" w:cs="仿宋_GB2312"/>
          <w:sz w:val="32"/>
          <w:szCs w:val="32"/>
          <w:highlight w:val="none"/>
        </w:rPr>
        <w:t>不与老年人及其家属</w:t>
      </w:r>
      <w:r>
        <w:rPr>
          <w:rFonts w:hint="eastAsia" w:ascii="仿宋_GB2312" w:hAnsi="仿宋_GB2312" w:eastAsia="仿宋_GB2312" w:cs="仿宋_GB2312"/>
          <w:sz w:val="32"/>
          <w:szCs w:val="32"/>
          <w:highlight w:val="none"/>
          <w:lang w:val="en-US" w:eastAsia="zh-CN"/>
        </w:rPr>
        <w:t>或代办人</w:t>
      </w:r>
      <w:r>
        <w:rPr>
          <w:rFonts w:hint="eastAsia" w:ascii="仿宋_GB2312" w:hAnsi="仿宋_GB2312" w:eastAsia="仿宋_GB2312" w:cs="仿宋_GB2312"/>
          <w:sz w:val="32"/>
          <w:szCs w:val="32"/>
          <w:highlight w:val="none"/>
        </w:rPr>
        <w:t>、养老服务机构</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串通、伪造评估过程或评估结果。不事先允诺老年人评估结果以鼓动老年人参与评估。杜绝虚假申请、虚假评估、评估结果不准确等情况。</w:t>
      </w:r>
    </w:p>
    <w:p w14:paraId="43F25966">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四</w:t>
      </w:r>
      <w:r>
        <w:rPr>
          <w:rFonts w:hint="eastAsia" w:ascii="仿宋_GB2312" w:hAnsi="仿宋_GB2312" w:eastAsia="仿宋_GB2312" w:cs="仿宋_GB2312"/>
          <w:kern w:val="0"/>
          <w:sz w:val="32"/>
          <w:szCs w:val="32"/>
          <w:highlight w:val="none"/>
          <w:shd w:val="clear" w:color="auto" w:fill="FFFFFF"/>
        </w:rPr>
        <w:t>、严格保护被评估人员的尊严、安全和个人隐私，不向任何机构或个人提供评估对象、评估过程、评估结果等评估信息。承诺不在评估过程中推销商品和服务，不依本机构评估结论开展</w:t>
      </w:r>
      <w:r>
        <w:rPr>
          <w:rFonts w:hint="eastAsia" w:ascii="仿宋_GB2312" w:hAnsi="仿宋_GB2312" w:eastAsia="仿宋_GB2312" w:cs="仿宋_GB2312"/>
          <w:kern w:val="0"/>
          <w:sz w:val="32"/>
          <w:szCs w:val="32"/>
          <w:highlight w:val="none"/>
          <w:shd w:val="clear" w:color="auto" w:fill="FFFFFF"/>
          <w:lang w:eastAsia="zh-CN"/>
        </w:rPr>
        <w:t>本机构的</w:t>
      </w:r>
      <w:r>
        <w:rPr>
          <w:rFonts w:hint="eastAsia" w:ascii="仿宋_GB2312" w:hAnsi="仿宋_GB2312" w:eastAsia="仿宋_GB2312" w:cs="仿宋_GB2312"/>
          <w:kern w:val="0"/>
          <w:sz w:val="32"/>
          <w:szCs w:val="32"/>
          <w:highlight w:val="none"/>
          <w:shd w:val="clear" w:color="auto" w:fill="FFFFFF"/>
        </w:rPr>
        <w:t>养老服务工作。</w:t>
      </w:r>
    </w:p>
    <w:p w14:paraId="5B91C617">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五</w:t>
      </w:r>
      <w:r>
        <w:rPr>
          <w:rFonts w:hint="eastAsia" w:ascii="仿宋_GB2312" w:hAnsi="仿宋_GB2312" w:eastAsia="仿宋_GB2312" w:cs="仿宋_GB2312"/>
          <w:kern w:val="0"/>
          <w:sz w:val="32"/>
          <w:szCs w:val="32"/>
          <w:highlight w:val="none"/>
          <w:shd w:val="clear" w:color="auto" w:fill="FFFFFF"/>
        </w:rPr>
        <w:t>、承诺主动接受并配合行政主管部门或受行政主管部门委托的第三方机构的指导、监督和管理，并按规定提供相关材料。</w:t>
      </w:r>
    </w:p>
    <w:p w14:paraId="469D382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052EFB4C">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130AE04">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申请单位（盖章）　 　　　</w:t>
      </w:r>
    </w:p>
    <w:p w14:paraId="179719FB">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法定代表人（或主要负责人）签字：　</w:t>
      </w:r>
    </w:p>
    <w:p w14:paraId="6199F9C0">
      <w:pPr>
        <w:keepNext w:val="0"/>
        <w:keepLines w:val="0"/>
        <w:pageBreakBefore w:val="0"/>
        <w:kinsoku/>
        <w:wordWrap w:val="0"/>
        <w:topLinePunct w:val="0"/>
        <w:autoSpaceDE/>
        <w:autoSpaceDN/>
        <w:bidi w:val="0"/>
        <w:spacing w:line="560" w:lineRule="exact"/>
        <w:ind w:firstLine="640" w:firstLineChars="200"/>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z w:val="32"/>
          <w:szCs w:val="32"/>
          <w:highlight w:val="none"/>
        </w:rPr>
        <w:t xml:space="preserve">年    月    日  </w:t>
      </w:r>
    </w:p>
    <w:p w14:paraId="00D98BF7">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1A8A"/>
    <w:rsid w:val="04FB0161"/>
    <w:rsid w:val="06D352F7"/>
    <w:rsid w:val="09837CAA"/>
    <w:rsid w:val="25DF1A8A"/>
    <w:rsid w:val="2E500DF9"/>
    <w:rsid w:val="34A21160"/>
    <w:rsid w:val="3C1A5E7F"/>
    <w:rsid w:val="4C1C6B9A"/>
    <w:rsid w:val="4E2F7D5F"/>
    <w:rsid w:val="4EC35A3E"/>
    <w:rsid w:val="58852541"/>
    <w:rsid w:val="69D704EC"/>
    <w:rsid w:val="6A3453E9"/>
    <w:rsid w:val="6C9D3600"/>
    <w:rsid w:val="7F46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451</Words>
  <Characters>463</Characters>
  <Lines>0</Lines>
  <Paragraphs>0</Paragraphs>
  <TotalTime>3</TotalTime>
  <ScaleCrop>false</ScaleCrop>
  <LinksUpToDate>false</LinksUpToDate>
  <CharactersWithSpaces>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2025-08-20T01:31:00Z</dcterms:created>
  <dc:creator>风月一帘闲歌聆づ</dc:creator>
  <cp:lastModifiedBy>郝文杰</cp:lastModifiedBy>
  <cp:lastPrinted>2025-12-25T08:13:00Z</cp:lastPrinted>
  <dcterms:modified xsi:type="dcterms:W3CDTF">2025-12-30T17:23:13Z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eyJoZGlkIjoiNWJhMGQyMGY3NjgzMzcyMDE4Y2E4YjcxNThmNDQ4ODIiLCJ1c2VySWQiOiIyODgwOTkzMDQifQ==</vt:lpwstr>
  </property>
  <property fmtid="{D5CDD505-2E9C-101B-9397-08002B2CF9AE}" pid="4" name="ICV">
    <vt:lpwstr>CE32070CA70F490BA32C2E02FE8AB40A_13</vt:lpwstr>
  </property>
</Properties>
</file>