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泽州县粮改饲项目申报表</w:t>
      </w:r>
    </w:p>
    <w:tbl>
      <w:tblPr>
        <w:tblStyle w:val="5"/>
        <w:tblW w:w="86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59"/>
        <w:gridCol w:w="1248"/>
        <w:gridCol w:w="1245"/>
        <w:gridCol w:w="1824"/>
        <w:gridCol w:w="216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2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实施主体名称</w:t>
            </w:r>
          </w:p>
        </w:tc>
        <w:tc>
          <w:tcPr>
            <w:tcW w:w="64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2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4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21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法人代表或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21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21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1" w:hRule="atLeast"/>
        </w:trPr>
        <w:tc>
          <w:tcPr>
            <w:tcW w:w="2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养殖种类</w:t>
            </w: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存栏数</w:t>
            </w:r>
          </w:p>
        </w:tc>
        <w:tc>
          <w:tcPr>
            <w:tcW w:w="21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3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登记注册证编号</w:t>
            </w:r>
          </w:p>
        </w:tc>
        <w:tc>
          <w:tcPr>
            <w:tcW w:w="52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3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粮改饲种植规模（亩）</w:t>
            </w:r>
          </w:p>
        </w:tc>
        <w:tc>
          <w:tcPr>
            <w:tcW w:w="52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3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粮改饲收贮数量（吨）</w:t>
            </w:r>
          </w:p>
        </w:tc>
        <w:tc>
          <w:tcPr>
            <w:tcW w:w="52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3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相关机械设备</w:t>
            </w:r>
          </w:p>
        </w:tc>
        <w:tc>
          <w:tcPr>
            <w:tcW w:w="52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04" w:hRule="atLeast"/>
        </w:trPr>
        <w:tc>
          <w:tcPr>
            <w:tcW w:w="863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粮改饲计划种植情况：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养殖场负责人签字（盖章）：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48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39" w:hRule="atLeast"/>
        </w:trPr>
        <w:tc>
          <w:tcPr>
            <w:tcW w:w="863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乡镇意见：</w:t>
            </w:r>
          </w:p>
          <w:p>
            <w:pPr>
              <w:spacing w:line="580" w:lineRule="exact"/>
              <w:ind w:firstLine="55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月     日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23" w:right="1800" w:bottom="646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OTJkMWJiMmUzMzFjMDVhODBhMDNjZmJjZDYyMTgifQ=="/>
  </w:docVars>
  <w:rsids>
    <w:rsidRoot w:val="00000000"/>
    <w:rsid w:val="01334143"/>
    <w:rsid w:val="04D07A99"/>
    <w:rsid w:val="04E90B5B"/>
    <w:rsid w:val="07634BF4"/>
    <w:rsid w:val="09520A30"/>
    <w:rsid w:val="09F42DC2"/>
    <w:rsid w:val="0B53288B"/>
    <w:rsid w:val="0DB840DF"/>
    <w:rsid w:val="0E384C19"/>
    <w:rsid w:val="154C775B"/>
    <w:rsid w:val="15E60189"/>
    <w:rsid w:val="15F01D49"/>
    <w:rsid w:val="18D30C31"/>
    <w:rsid w:val="1B1D75AB"/>
    <w:rsid w:val="1BC577D4"/>
    <w:rsid w:val="1D167C35"/>
    <w:rsid w:val="1D6C758C"/>
    <w:rsid w:val="1E323E47"/>
    <w:rsid w:val="235B0849"/>
    <w:rsid w:val="2369313B"/>
    <w:rsid w:val="25C166C7"/>
    <w:rsid w:val="2AD301F5"/>
    <w:rsid w:val="2BD1187D"/>
    <w:rsid w:val="2D4A2173"/>
    <w:rsid w:val="30A702F1"/>
    <w:rsid w:val="30FC1B13"/>
    <w:rsid w:val="350A52B8"/>
    <w:rsid w:val="356B40FF"/>
    <w:rsid w:val="36ED6DA6"/>
    <w:rsid w:val="3B914B85"/>
    <w:rsid w:val="3D6267D9"/>
    <w:rsid w:val="3DA32E9B"/>
    <w:rsid w:val="3FB53538"/>
    <w:rsid w:val="43B803A0"/>
    <w:rsid w:val="44512788"/>
    <w:rsid w:val="446C31C8"/>
    <w:rsid w:val="4694635B"/>
    <w:rsid w:val="4ADD247E"/>
    <w:rsid w:val="51E218CD"/>
    <w:rsid w:val="56D1662E"/>
    <w:rsid w:val="56DA7D11"/>
    <w:rsid w:val="571A1A7B"/>
    <w:rsid w:val="58B0630C"/>
    <w:rsid w:val="64A7769E"/>
    <w:rsid w:val="66830BA6"/>
    <w:rsid w:val="67181351"/>
    <w:rsid w:val="6EC407F2"/>
    <w:rsid w:val="6F7472C7"/>
    <w:rsid w:val="73901A2C"/>
    <w:rsid w:val="73CA7AD4"/>
    <w:rsid w:val="7AE60A15"/>
    <w:rsid w:val="7F1629A4"/>
    <w:rsid w:val="7F723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119</Characters>
  <Lines>0</Lines>
  <Paragraphs>0</Paragraphs>
  <TotalTime>23</TotalTime>
  <ScaleCrop>false</ScaleCrop>
  <LinksUpToDate>false</LinksUpToDate>
  <CharactersWithSpaces>230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星泛刚家凉</cp:lastModifiedBy>
  <cp:lastPrinted>2020-11-05T02:29:51Z</cp:lastPrinted>
  <dcterms:modified xsi:type="dcterms:W3CDTF">2024-06-17T03:24:47Z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8F8CAC310DE24BDCA7A90C7B0E1F52DB_13</vt:lpwstr>
  </property>
</Properties>
</file>