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400" w:lineRule="exac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泽州县2024年</w:t>
      </w:r>
      <w:r>
        <w:rPr>
          <w:rFonts w:ascii="方正小标宋简体" w:hAnsi="华文中宋" w:eastAsia="方正小标宋简体" w:cs="楷体_GB2312"/>
          <w:color w:val="333333"/>
          <w:sz w:val="28"/>
          <w:szCs w:val="28"/>
          <w:shd w:val="clear" w:color="auto" w:fill="FFFFFF"/>
        </w:rPr>
        <w:t>玉米全程机械化薄弱环节提升项目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承担主体推荐表</w:t>
      </w:r>
    </w:p>
    <w:p>
      <w:pPr>
        <w:spacing w:line="400" w:lineRule="exact"/>
        <w:rPr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申报主体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（盖章）</w:t>
      </w:r>
    </w:p>
    <w:tbl>
      <w:tblPr>
        <w:tblStyle w:val="5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262"/>
        <w:gridCol w:w="472"/>
        <w:gridCol w:w="1280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72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主体名称</w:t>
            </w:r>
          </w:p>
        </w:tc>
        <w:tc>
          <w:tcPr>
            <w:tcW w:w="72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具体地址</w:t>
            </w:r>
          </w:p>
        </w:tc>
        <w:tc>
          <w:tcPr>
            <w:tcW w:w="72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负责人姓名</w:t>
            </w:r>
          </w:p>
        </w:tc>
        <w:tc>
          <w:tcPr>
            <w:tcW w:w="22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2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748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基  本  情  况</w:t>
            </w:r>
          </w:p>
        </w:tc>
        <w:tc>
          <w:tcPr>
            <w:tcW w:w="7217" w:type="dxa"/>
            <w:gridSpan w:val="4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7E7E7E"/>
                <w:szCs w:val="21"/>
              </w:rPr>
              <w:t>实施主体现有耕地、机具、场地、经营情况等。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1748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  施  计  划</w:t>
            </w:r>
          </w:p>
        </w:tc>
        <w:tc>
          <w:tcPr>
            <w:tcW w:w="7217" w:type="dxa"/>
            <w:gridSpan w:val="4"/>
          </w:tcPr>
          <w:p>
            <w:pPr>
              <w:spacing w:line="400" w:lineRule="exact"/>
            </w:pPr>
            <w:r>
              <w:rPr>
                <w:rFonts w:hint="eastAsia" w:ascii="仿宋_GB2312" w:hAnsi="仿宋_GB2312" w:eastAsia="仿宋_GB2312" w:cs="仿宋_GB2312"/>
                <w:color w:val="7E7E7E"/>
                <w:szCs w:val="21"/>
              </w:rPr>
              <w:t>计划实施面积，拟引进机具名称、型号、数量、价格等情况。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4482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镇农机管理站意见：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1800" w:firstLineChars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</w:t>
            </w:r>
          </w:p>
          <w:p>
            <w:pPr>
              <w:spacing w:line="400" w:lineRule="exact"/>
              <w:ind w:firstLine="1800" w:firstLineChars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pStyle w:val="7"/>
              <w:ind w:left="1680" w:leftChars="800"/>
              <w:jc w:val="left"/>
            </w:pPr>
            <w:r>
              <w:rPr>
                <w:rFonts w:hint="eastAsia"/>
              </w:rPr>
              <w:t xml:space="preserve">     年  月  日</w:t>
            </w:r>
          </w:p>
        </w:tc>
        <w:tc>
          <w:tcPr>
            <w:tcW w:w="448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镇人民政府意见：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1500" w:firstLineChars="5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</w:t>
            </w:r>
          </w:p>
          <w:p>
            <w:pPr>
              <w:spacing w:line="400" w:lineRule="exact"/>
              <w:ind w:firstLine="1500" w:firstLineChars="5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pStyle w:val="7"/>
              <w:ind w:left="1260" w:leftChars="600"/>
            </w:pPr>
            <w:r>
              <w:rPr>
                <w:rFonts w:hint="eastAsia"/>
              </w:rPr>
              <w:t xml:space="preserve">    年  月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农业生产经营主体基本情况登记表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2456"/>
        <w:gridCol w:w="170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经营主体名称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  址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固定资产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注册有效期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办公用房（㎡）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机具库（㎡）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维修用房（㎡）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场院（㎡）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是否硬化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制度是否上墙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是否建账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自有耕地（亩）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流转耕地（亩）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流转时间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年服务面积（亩）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农业生产经营主体农业机械情况登记表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19"/>
        <w:gridCol w:w="1417"/>
        <w:gridCol w:w="1250"/>
        <w:gridCol w:w="1067"/>
        <w:gridCol w:w="13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类型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型号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数量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（台、套）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功率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（千瓦）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购买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日期</w:t>
            </w: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原值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（万元）</w:t>
            </w: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拖拉机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配套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机具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收获机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植保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机械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其他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设备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zY4Y2JkZDNkZTIyODVkYzlmMzE4MjFmYThmOWIifQ=="/>
  </w:docVars>
  <w:rsids>
    <w:rsidRoot w:val="00B91FA0"/>
    <w:rsid w:val="000A3084"/>
    <w:rsid w:val="000B19EF"/>
    <w:rsid w:val="003023E3"/>
    <w:rsid w:val="003621EC"/>
    <w:rsid w:val="00381B95"/>
    <w:rsid w:val="0051468F"/>
    <w:rsid w:val="0063238D"/>
    <w:rsid w:val="00691B04"/>
    <w:rsid w:val="007135A6"/>
    <w:rsid w:val="00716DC9"/>
    <w:rsid w:val="00830C12"/>
    <w:rsid w:val="00950AAA"/>
    <w:rsid w:val="009F518B"/>
    <w:rsid w:val="00B91FA0"/>
    <w:rsid w:val="00BF6521"/>
    <w:rsid w:val="034C4857"/>
    <w:rsid w:val="043F5C4F"/>
    <w:rsid w:val="05610640"/>
    <w:rsid w:val="082440F8"/>
    <w:rsid w:val="08EE4B34"/>
    <w:rsid w:val="0B102F1F"/>
    <w:rsid w:val="0BAB6C78"/>
    <w:rsid w:val="0CA046EB"/>
    <w:rsid w:val="0CED132C"/>
    <w:rsid w:val="0F942D3B"/>
    <w:rsid w:val="10830A0E"/>
    <w:rsid w:val="118C6230"/>
    <w:rsid w:val="13D817CE"/>
    <w:rsid w:val="22534091"/>
    <w:rsid w:val="2475238E"/>
    <w:rsid w:val="2A101914"/>
    <w:rsid w:val="2E76429F"/>
    <w:rsid w:val="2EC650B1"/>
    <w:rsid w:val="32D457EB"/>
    <w:rsid w:val="3E0C1F71"/>
    <w:rsid w:val="3E9A519E"/>
    <w:rsid w:val="4084270D"/>
    <w:rsid w:val="45B167AC"/>
    <w:rsid w:val="47D14985"/>
    <w:rsid w:val="49E023D9"/>
    <w:rsid w:val="4C1B374F"/>
    <w:rsid w:val="4E141840"/>
    <w:rsid w:val="4F275A08"/>
    <w:rsid w:val="50C46B74"/>
    <w:rsid w:val="53FE358F"/>
    <w:rsid w:val="541A7187"/>
    <w:rsid w:val="54E86361"/>
    <w:rsid w:val="54EA1701"/>
    <w:rsid w:val="55525942"/>
    <w:rsid w:val="56F6127A"/>
    <w:rsid w:val="58B6327C"/>
    <w:rsid w:val="5D282F80"/>
    <w:rsid w:val="5E921324"/>
    <w:rsid w:val="602C5110"/>
    <w:rsid w:val="645212A5"/>
    <w:rsid w:val="658B0690"/>
    <w:rsid w:val="682A43E9"/>
    <w:rsid w:val="6865018E"/>
    <w:rsid w:val="6B980FCB"/>
    <w:rsid w:val="6D602669"/>
    <w:rsid w:val="6F63336B"/>
    <w:rsid w:val="700041A2"/>
    <w:rsid w:val="7418670B"/>
    <w:rsid w:val="76526870"/>
    <w:rsid w:val="76B02769"/>
    <w:rsid w:val="7ADA10ED"/>
    <w:rsid w:val="7B601BBD"/>
    <w:rsid w:val="7BC75C29"/>
    <w:rsid w:val="7C9B5A64"/>
    <w:rsid w:val="7CE62ACF"/>
    <w:rsid w:val="7D932745"/>
    <w:rsid w:val="7D942AF4"/>
    <w:rsid w:val="7DA64A1A"/>
    <w:rsid w:val="7E2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段落0"/>
    <w:qFormat/>
    <w:uiPriority w:val="0"/>
    <w:pPr>
      <w:spacing w:line="365" w:lineRule="atLeast"/>
      <w:ind w:left="1"/>
      <w:jc w:val="both"/>
      <w:textAlignment w:val="bottom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8">
    <w:name w:val="批注框文本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232</Words>
  <Characters>1323</Characters>
  <Lines>11</Lines>
  <Paragraphs>3</Paragraphs>
  <TotalTime>109</TotalTime>
  <ScaleCrop>false</ScaleCrop>
  <LinksUpToDate>false</LinksUpToDate>
  <CharactersWithSpaces>1552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2024-04-08T19:46:00Z</dcterms:created>
  <dc:creator>njtg</dc:creator>
  <cp:lastModifiedBy>少章墒亢脑</cp:lastModifiedBy>
  <cp:lastPrinted>2024-04-08T23:45:00Z</cp:lastPrinted>
  <dcterms:modified xsi:type="dcterms:W3CDTF">2024-04-11T07:40:02Z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6E609EA78EC943D3B48E101D2149CAE7_13</vt:lpwstr>
  </property>
</Properties>
</file>