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40"/>
        <w:rPr>
          <w:rFonts w:ascii="仿宋" w:hAnsi="仿宋" w:eastAsia="仿宋"/>
          <w:color w:val="FFFFFF"/>
        </w:rPr>
      </w:pPr>
    </w:p>
    <w:p>
      <w:pPr>
        <w:spacing w:line="600" w:lineRule="exact"/>
        <w:ind w:firstLine="0" w:firstLineChars="0"/>
        <w:jc w:val="center"/>
        <w:rPr>
          <w:rFonts w:asciiTheme="minorEastAsia" w:hAnsiTheme="minorEastAsia" w:eastAsiaTheme="minorEastAsia" w:cstheme="majorBidi"/>
          <w:b/>
          <w:bCs/>
          <w:spacing w:val="-10"/>
          <w:sz w:val="44"/>
          <w:szCs w:val="32"/>
        </w:rPr>
      </w:pPr>
      <w:r>
        <w:rPr>
          <w:rFonts w:asciiTheme="minorEastAsia" w:hAnsiTheme="minorEastAsia" w:eastAsiaTheme="minorEastAsia" w:cstheme="majorBidi"/>
          <w:b/>
          <w:bCs/>
          <w:spacing w:val="-10"/>
          <w:sz w:val="44"/>
          <w:szCs w:val="32"/>
        </w:rPr>
        <w:t>泽州县畜牧业高质量发展三年行动方案</w:t>
      </w:r>
    </w:p>
    <w:p>
      <w:pPr>
        <w:spacing w:line="600" w:lineRule="exact"/>
        <w:ind w:firstLine="0" w:firstLineChars="0"/>
        <w:jc w:val="center"/>
        <w:rPr>
          <w:rFonts w:asciiTheme="minorEastAsia" w:hAnsiTheme="minorEastAsia" w:eastAsiaTheme="minorEastAsia" w:cstheme="majorBidi"/>
          <w:b/>
          <w:bCs/>
          <w:spacing w:val="-10"/>
          <w:sz w:val="44"/>
          <w:szCs w:val="32"/>
        </w:rPr>
      </w:pPr>
      <w:r>
        <w:rPr>
          <w:rFonts w:asciiTheme="minorEastAsia" w:hAnsiTheme="minorEastAsia" w:eastAsiaTheme="minorEastAsia" w:cstheme="majorBidi"/>
          <w:b/>
          <w:bCs/>
          <w:spacing w:val="-10"/>
          <w:sz w:val="44"/>
          <w:szCs w:val="32"/>
        </w:rPr>
        <w:t>（2023—2025年）</w:t>
      </w:r>
    </w:p>
    <w:p>
      <w:pPr>
        <w:ind w:firstLine="640"/>
        <w:rPr>
          <w:rFonts w:ascii="仿宋" w:hAnsi="仿宋" w:eastAsia="仿宋"/>
        </w:rPr>
      </w:pPr>
    </w:p>
    <w:p>
      <w:pPr>
        <w:adjustRightInd/>
        <w:ind w:firstLine="640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仿宋_GB2312"/>
          <w:szCs w:val="32"/>
        </w:rPr>
        <w:t>畜牧业是关系国计民生的重要产业，是促进农民增收、助推乡村振兴的重要抓手，是全方位推动泽州高质量发展的重要支撑。为进一步做大做强我县畜牧业，切实推动畜牧业高质量发展，特制定此方案。</w:t>
      </w:r>
    </w:p>
    <w:p>
      <w:pPr>
        <w:adjustRightInd/>
        <w:ind w:firstLine="640"/>
        <w:rPr>
          <w:rFonts w:ascii="黑体" w:hAnsi="黑体" w:eastAsia="黑体" w:cs="黑体"/>
          <w:szCs w:val="32"/>
        </w:rPr>
      </w:pPr>
      <w:r>
        <w:rPr>
          <w:rFonts w:ascii="黑体" w:hAnsi="黑体" w:eastAsia="黑体" w:cs="黑体"/>
          <w:szCs w:val="32"/>
        </w:rPr>
        <w:t>一、发展目标</w:t>
      </w:r>
    </w:p>
    <w:p>
      <w:pPr>
        <w:adjustRightInd/>
        <w:ind w:firstLine="640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仿宋_GB2312"/>
          <w:szCs w:val="32"/>
        </w:rPr>
        <w:t>按照“强猪、增禽、育蜂、精牛羊”的发展思路，全面优化畜牧业区域布局，全方位提升畜禽养殖规模化、智能化、标准化程度，初步形成产出高效、产品安全、资源节约、环境友好、调控有效的高质量发展新格局。到2025年，全县生猪出栏100万头，蛋鸡存栏500万只，蜂存栏4万箱，畜牧业产值占农林牧渔业总产值的比重达60%以上，畜禽规模化养殖比重达90%以上。</w:t>
      </w:r>
    </w:p>
    <w:p>
      <w:pPr>
        <w:adjustRightInd/>
        <w:ind w:firstLine="640"/>
        <w:rPr>
          <w:rFonts w:ascii="黑体" w:hAnsi="黑体" w:eastAsia="黑体" w:cs="黑体"/>
          <w:szCs w:val="32"/>
        </w:rPr>
      </w:pPr>
      <w:r>
        <w:rPr>
          <w:rFonts w:ascii="黑体" w:hAnsi="黑体" w:eastAsia="黑体" w:cs="黑体"/>
          <w:szCs w:val="32"/>
        </w:rPr>
        <w:t>二、实施路径</w:t>
      </w:r>
    </w:p>
    <w:p>
      <w:pPr>
        <w:adjustRightInd/>
        <w:ind w:firstLine="643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楷体_GB2312"/>
          <w:b/>
          <w:bCs/>
          <w:szCs w:val="32"/>
        </w:rPr>
        <w:t>（一）大力发展畜禽养殖龙头企业和标准化规模养殖。</w:t>
      </w:r>
      <w:r>
        <w:rPr>
          <w:rFonts w:ascii="仿宋" w:hAnsi="仿宋" w:eastAsia="仿宋" w:cs="仿宋_GB2312"/>
          <w:szCs w:val="32"/>
        </w:rPr>
        <w:t>培育金硕园、晋宏天兆、惠鑫铭等龙头企业，鼓励龙头企业与养殖合作社、家庭牧场及中小养殖户等农业主体通过统一生产、统一服务、统一营销、技术共享、品牌创建等方式建立利益联结机制，形成稳定的产业联合体，全面提升畜禽产品的市场竞争力；引导和支持现有养殖场（户）扩大规模，购置自动饲喂、环境控制、疫病防控、废弃物处理等设施设备，改造提升基础设施条件，推进养殖工艺与设施装备的集成配套，提升畜牧业智能化和标准化水平。</w:t>
      </w:r>
    </w:p>
    <w:p>
      <w:pPr>
        <w:adjustRightInd/>
        <w:ind w:firstLine="643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楷体_GB2312"/>
          <w:b/>
          <w:bCs/>
          <w:szCs w:val="32"/>
        </w:rPr>
        <w:t>（二）建立健全畜禽良种繁育体系。</w:t>
      </w:r>
      <w:r>
        <w:rPr>
          <w:rFonts w:ascii="仿宋" w:hAnsi="仿宋" w:eastAsia="仿宋" w:cs="仿宋_GB2312"/>
          <w:szCs w:val="32"/>
        </w:rPr>
        <w:t>指导各类种畜禽养殖场的建设和发展，提升全县种畜禽的生产能力和自给率，促进全县畜禽商品化生产向种畜禽生产转变，把我县建成种畜禽生产基地。</w:t>
      </w:r>
    </w:p>
    <w:p>
      <w:pPr>
        <w:adjustRightInd/>
        <w:ind w:firstLine="643"/>
        <w:rPr>
          <w:rFonts w:ascii="仿宋" w:hAnsi="仿宋" w:eastAsia="仿宋" w:cs="楷体_GB2312"/>
          <w:szCs w:val="32"/>
        </w:rPr>
      </w:pPr>
      <w:r>
        <w:rPr>
          <w:rFonts w:ascii="仿宋" w:hAnsi="仿宋" w:eastAsia="仿宋" w:cs="楷体_GB2312"/>
          <w:b/>
          <w:bCs/>
          <w:szCs w:val="32"/>
        </w:rPr>
        <w:t>（三）提升动物疫病防控能力。</w:t>
      </w:r>
      <w:r>
        <w:rPr>
          <w:rFonts w:ascii="仿宋" w:hAnsi="仿宋" w:eastAsia="仿宋" w:cs="仿宋_GB2312"/>
          <w:szCs w:val="32"/>
        </w:rPr>
        <w:t>开展国家级、省级“无疫小区”、“动物疫病净化场”创建工作，提升大型规模场生物安全能力。强化乡镇畜牧兽医队伍建设，设立畜牧兽医专岗，每镇不少于3名，同时配备相关设备和场所。全面开展动物防疫社会化服务，提升全县动物疫病防疫能力。</w:t>
      </w:r>
    </w:p>
    <w:p>
      <w:pPr>
        <w:adjustRightInd/>
        <w:ind w:firstLine="643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楷体_GB2312"/>
          <w:b/>
          <w:bCs/>
          <w:szCs w:val="32"/>
        </w:rPr>
        <w:t>（四）加强畜牧业产业链项目建设。</w:t>
      </w:r>
      <w:r>
        <w:rPr>
          <w:rFonts w:ascii="仿宋" w:hAnsi="仿宋" w:eastAsia="仿宋" w:cs="仿宋_GB2312"/>
          <w:szCs w:val="32"/>
        </w:rPr>
        <w:t>通过新建或改造现有饲料、饲草、屠宰企业，全面提升饲料饲草生产和屠宰加工能力，延伸产业链，提升竞争力。</w:t>
      </w:r>
    </w:p>
    <w:p>
      <w:pPr>
        <w:adjustRightInd/>
        <w:ind w:firstLine="640"/>
        <w:rPr>
          <w:rFonts w:ascii="黑体" w:hAnsi="黑体" w:eastAsia="黑体" w:cs="黑体"/>
          <w:szCs w:val="32"/>
        </w:rPr>
      </w:pPr>
      <w:r>
        <w:rPr>
          <w:rFonts w:ascii="黑体" w:hAnsi="黑体" w:eastAsia="黑体" w:cs="黑体"/>
          <w:szCs w:val="32"/>
        </w:rPr>
        <w:t>三、保障措施</w:t>
      </w:r>
    </w:p>
    <w:p>
      <w:pPr>
        <w:adjustRightInd/>
        <w:ind w:firstLine="643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楷体_GB2312"/>
          <w:b/>
          <w:bCs/>
          <w:szCs w:val="32"/>
        </w:rPr>
        <w:t>（一）加强组织领导。</w:t>
      </w:r>
      <w:r>
        <w:rPr>
          <w:rFonts w:ascii="仿宋" w:hAnsi="仿宋" w:eastAsia="仿宋" w:cs="仿宋_GB2312"/>
          <w:szCs w:val="32"/>
        </w:rPr>
        <w:t>成立泽州县畜牧业高质量发展行动领导组，实行畜牧中心牵头、各单位配合，乡镇落实的工作机制。</w:t>
      </w:r>
    </w:p>
    <w:p>
      <w:pPr>
        <w:adjustRightInd/>
        <w:ind w:firstLine="643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楷体_GB2312"/>
          <w:b/>
          <w:bCs/>
          <w:szCs w:val="32"/>
        </w:rPr>
        <w:t>（二）加大资金扶持。</w:t>
      </w:r>
      <w:r>
        <w:rPr>
          <w:rFonts w:ascii="仿宋" w:hAnsi="仿宋" w:eastAsia="仿宋" w:cs="仿宋_GB2312"/>
          <w:szCs w:val="32"/>
        </w:rPr>
        <w:t>落实国家、省、市、县扶持畜牧业发展的政策举措，整合上级相关资金，加大资金支持，确保年投入扶持资金不低于2000万元。</w:t>
      </w:r>
    </w:p>
    <w:p>
      <w:pPr>
        <w:adjustRightInd/>
        <w:ind w:firstLine="643"/>
        <w:rPr>
          <w:rFonts w:ascii="仿宋" w:hAnsi="仿宋" w:eastAsia="仿宋" w:cs="仿宋_GB2312"/>
          <w:b/>
          <w:bCs/>
          <w:szCs w:val="32"/>
        </w:rPr>
      </w:pPr>
      <w:r>
        <w:rPr>
          <w:rFonts w:ascii="仿宋" w:hAnsi="仿宋" w:eastAsia="仿宋" w:cs="仿宋_GB2312"/>
          <w:b/>
          <w:bCs/>
          <w:szCs w:val="32"/>
        </w:rPr>
        <w:t>1.新建（改扩建）大型规模养殖场和智能化蜂场</w:t>
      </w:r>
    </w:p>
    <w:p>
      <w:pPr>
        <w:adjustRightInd/>
        <w:ind w:firstLine="640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仿宋_GB2312"/>
          <w:szCs w:val="32"/>
        </w:rPr>
        <w:t>（1）新建（改扩建）大型规模养殖场，生猪养殖场设计能力达到年出栏2万头以上（或能繁母猪存栏1000头以上）；蛋鸡养殖场设计能力存栏10万只以上；肉鸡养殖场设计能力年出栏100万只以上（或批次出栏20万只以上）；奶牛养殖场设计能力存栏200头以上；肉牛养殖场设计能力年出栏500头以上（或存栏1000头以上）；肉羊养殖场设计能力年出栏3000只以上（或能繁母羊存栏达到1500只以上），按照当年实际投资额的5%给予奖补（对项目投资额的认定，以统计库为准）。</w:t>
      </w:r>
    </w:p>
    <w:p>
      <w:pPr>
        <w:adjustRightInd/>
        <w:ind w:firstLine="640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仿宋_GB2312"/>
          <w:szCs w:val="32"/>
        </w:rPr>
        <w:t>（2）新建（改扩建）智能化蜂场，对存栏300箱以上、具有年产蜂蜜150吨以上的生产线、有独立销售品牌、年带动蜂农养蜂5000箱以上、年销售额达500万元以上的，给予一次性奖补100万元。</w:t>
      </w:r>
    </w:p>
    <w:p>
      <w:pPr>
        <w:adjustRightInd/>
        <w:ind w:firstLine="643"/>
        <w:rPr>
          <w:rFonts w:ascii="仿宋" w:hAnsi="仿宋" w:eastAsia="仿宋" w:cs="仿宋_GB2312"/>
          <w:b/>
          <w:bCs/>
          <w:szCs w:val="32"/>
        </w:rPr>
      </w:pPr>
      <w:r>
        <w:rPr>
          <w:rFonts w:ascii="仿宋" w:hAnsi="仿宋" w:eastAsia="仿宋" w:cs="仿宋_GB2312"/>
          <w:b/>
          <w:bCs/>
          <w:szCs w:val="32"/>
        </w:rPr>
        <w:t>2.升级改造现有养殖场</w:t>
      </w:r>
    </w:p>
    <w:p>
      <w:pPr>
        <w:adjustRightInd/>
        <w:ind w:firstLine="640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仿宋_GB2312"/>
          <w:szCs w:val="32"/>
        </w:rPr>
        <w:t>按照自动供料系统、精准饲喂、节水型供水系统、环境控制、疫病防控、废弃物处理设施、智能化设施、数字化平台等内容进行升级改造达到规模养殖场标准的，按照当年实际投资额的5%给予奖补（对项目投资额的认定，以统计库为准）。</w:t>
      </w:r>
    </w:p>
    <w:p>
      <w:pPr>
        <w:adjustRightInd/>
        <w:ind w:firstLine="643"/>
        <w:rPr>
          <w:rFonts w:ascii="仿宋" w:hAnsi="仿宋" w:eastAsia="仿宋" w:cs="仿宋_GB2312"/>
          <w:b/>
          <w:bCs/>
          <w:szCs w:val="32"/>
        </w:rPr>
      </w:pPr>
      <w:r>
        <w:rPr>
          <w:rFonts w:ascii="仿宋" w:hAnsi="仿宋" w:eastAsia="仿宋" w:cs="仿宋_GB2312"/>
          <w:b/>
          <w:bCs/>
          <w:szCs w:val="32"/>
        </w:rPr>
        <w:t>3.创建标准化养殖场</w:t>
      </w:r>
    </w:p>
    <w:p>
      <w:pPr>
        <w:adjustRightInd/>
        <w:ind w:firstLine="640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仿宋_GB2312"/>
          <w:szCs w:val="32"/>
        </w:rPr>
        <w:t>建成国家级标准化养殖场的，一次性奖补20万元；建成省级标准化养殖场的，一次性奖补10万元；由省级升级成国家级标准化养殖场的，一次性奖补10万元。</w:t>
      </w:r>
    </w:p>
    <w:p>
      <w:pPr>
        <w:adjustRightInd/>
        <w:ind w:firstLine="643"/>
        <w:rPr>
          <w:rFonts w:ascii="仿宋" w:hAnsi="仿宋" w:eastAsia="仿宋" w:cs="仿宋_GB2312"/>
          <w:b/>
          <w:bCs/>
          <w:szCs w:val="32"/>
        </w:rPr>
      </w:pPr>
      <w:r>
        <w:rPr>
          <w:rFonts w:ascii="仿宋" w:hAnsi="仿宋" w:eastAsia="仿宋" w:cs="仿宋_GB2312"/>
          <w:b/>
          <w:bCs/>
          <w:szCs w:val="32"/>
        </w:rPr>
        <w:t>4.引进优质种猪</w:t>
      </w:r>
    </w:p>
    <w:p>
      <w:pPr>
        <w:adjustRightInd/>
        <w:ind w:firstLine="640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仿宋_GB2312"/>
          <w:szCs w:val="32"/>
        </w:rPr>
        <w:t>原种种猪场和一级种猪扩繁场每引进一头优良种猪给予奖补1500元；父母代种猪场和二级种猪扩繁场每引进一头优良种猪给予奖补500元；规模养猪场从县内种猪场购入二元母猪，每头奖补200元。</w:t>
      </w:r>
    </w:p>
    <w:p>
      <w:pPr>
        <w:adjustRightInd/>
        <w:ind w:firstLine="643"/>
        <w:rPr>
          <w:rFonts w:ascii="仿宋" w:hAnsi="仿宋" w:eastAsia="仿宋" w:cs="仿宋_GB2312"/>
          <w:b/>
          <w:bCs/>
          <w:szCs w:val="32"/>
        </w:rPr>
      </w:pPr>
      <w:r>
        <w:rPr>
          <w:rFonts w:ascii="仿宋" w:hAnsi="仿宋" w:eastAsia="仿宋" w:cs="仿宋_GB2312"/>
          <w:b/>
          <w:bCs/>
          <w:szCs w:val="32"/>
        </w:rPr>
        <w:t>5.存栏能繁母猪</w:t>
      </w:r>
    </w:p>
    <w:p>
      <w:pPr>
        <w:adjustRightInd/>
        <w:ind w:firstLine="640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仿宋_GB2312"/>
          <w:szCs w:val="32"/>
        </w:rPr>
        <w:t>按照《晋城市生猪产能调控方案》要求，当全县能繁母猪存栏量低于2.6万头时，对存栏能繁母猪每头补贴200元。</w:t>
      </w:r>
    </w:p>
    <w:p>
      <w:pPr>
        <w:adjustRightInd/>
        <w:ind w:firstLine="643"/>
        <w:rPr>
          <w:rFonts w:ascii="仿宋" w:hAnsi="仿宋" w:eastAsia="仿宋" w:cs="仿宋_GB2312"/>
          <w:b/>
          <w:bCs/>
          <w:szCs w:val="32"/>
        </w:rPr>
      </w:pPr>
      <w:r>
        <w:rPr>
          <w:rFonts w:ascii="仿宋" w:hAnsi="仿宋" w:eastAsia="仿宋" w:cs="仿宋_GB2312"/>
          <w:b/>
          <w:bCs/>
          <w:szCs w:val="32"/>
        </w:rPr>
        <w:t>6.企业建设专用洗消中心</w:t>
      </w:r>
    </w:p>
    <w:p>
      <w:pPr>
        <w:adjustRightInd/>
        <w:ind w:firstLine="640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仿宋_GB2312"/>
          <w:szCs w:val="32"/>
        </w:rPr>
        <w:t>对种猪场、年出栏5000头以上的规模养猪场、屠宰场、饲料厂、病死畜禽无害化处理中心建设运输车辆专用洗消中心的，给予一次性奖补50万元。</w:t>
      </w:r>
    </w:p>
    <w:p>
      <w:pPr>
        <w:adjustRightInd/>
        <w:ind w:firstLine="643"/>
        <w:rPr>
          <w:rFonts w:ascii="仿宋" w:hAnsi="仿宋" w:eastAsia="仿宋" w:cs="仿宋_GB2312"/>
          <w:b/>
          <w:bCs/>
          <w:szCs w:val="32"/>
        </w:rPr>
      </w:pPr>
      <w:r>
        <w:rPr>
          <w:rFonts w:ascii="仿宋" w:hAnsi="仿宋" w:eastAsia="仿宋" w:cs="仿宋_GB2312"/>
          <w:b/>
          <w:bCs/>
          <w:szCs w:val="32"/>
        </w:rPr>
        <w:t>7.创建“无疫小区”、“动物疫病净化场”</w:t>
      </w:r>
    </w:p>
    <w:p>
      <w:pPr>
        <w:adjustRightInd/>
        <w:ind w:firstLine="640"/>
        <w:rPr>
          <w:rFonts w:ascii="仿宋" w:hAnsi="仿宋" w:eastAsia="仿宋"/>
        </w:rPr>
      </w:pPr>
      <w:r>
        <w:rPr>
          <w:rFonts w:ascii="仿宋" w:hAnsi="仿宋" w:eastAsia="仿宋" w:cs="仿宋_GB2312"/>
          <w:szCs w:val="32"/>
        </w:rPr>
        <w:t>对成功创建国家级“无疫小区”、“动物疫病净化场”的，一次性奖补30万元；成功创建省级“无疫小区”、“动物疫病净化场”的，一次性奖补20万元；由省级升级成国家级的，一次性奖补10万元。</w:t>
      </w:r>
    </w:p>
    <w:p>
      <w:pPr>
        <w:adjustRightInd/>
        <w:ind w:firstLine="643"/>
        <w:rPr>
          <w:rFonts w:ascii="仿宋" w:hAnsi="仿宋" w:eastAsia="仿宋" w:cs="仿宋_GB2312"/>
          <w:b/>
          <w:bCs/>
          <w:szCs w:val="32"/>
        </w:rPr>
      </w:pPr>
      <w:r>
        <w:rPr>
          <w:rFonts w:ascii="仿宋" w:hAnsi="仿宋" w:eastAsia="仿宋" w:cs="仿宋_GB2312"/>
          <w:b/>
          <w:bCs/>
          <w:szCs w:val="32"/>
        </w:rPr>
        <w:t>8.饲料生产企业</w:t>
      </w:r>
    </w:p>
    <w:p>
      <w:pPr>
        <w:adjustRightInd/>
        <w:ind w:firstLine="640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仿宋_GB2312"/>
          <w:szCs w:val="32"/>
        </w:rPr>
        <w:t>新建（改扩建）饲料生产企业，年生产能力达5万吨以上的，一次性奖补100万元；年生产能力达10万吨以上的，一次性奖补200万元。</w:t>
      </w:r>
    </w:p>
    <w:p>
      <w:pPr>
        <w:adjustRightInd/>
        <w:ind w:firstLine="643"/>
        <w:rPr>
          <w:rFonts w:ascii="仿宋" w:hAnsi="仿宋" w:eastAsia="仿宋" w:cs="仿宋_GB2312"/>
          <w:b/>
          <w:bCs/>
          <w:szCs w:val="32"/>
        </w:rPr>
      </w:pPr>
      <w:r>
        <w:rPr>
          <w:rFonts w:ascii="仿宋" w:hAnsi="仿宋" w:eastAsia="仿宋" w:cs="仿宋_GB2312"/>
          <w:b/>
          <w:bCs/>
          <w:szCs w:val="32"/>
        </w:rPr>
        <w:t>9.秸秆饲料化利用企业</w:t>
      </w:r>
    </w:p>
    <w:p>
      <w:pPr>
        <w:adjustRightInd/>
        <w:ind w:firstLine="640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仿宋_GB2312"/>
          <w:szCs w:val="32"/>
        </w:rPr>
        <w:t>新建（改扩建）年生产饲草5000吨以上且收储利用县域范围内2万亩秸秆以上的企业，一次性奖补80万元。</w:t>
      </w:r>
    </w:p>
    <w:p>
      <w:pPr>
        <w:adjustRightInd/>
        <w:ind w:firstLine="640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仿宋_GB2312"/>
          <w:szCs w:val="32"/>
        </w:rPr>
        <w:t>县域范围内的牛羊场、饲草加工利用企业（合作社）等年内完成青（黄）贮100m</w:t>
      </w:r>
      <w:r>
        <w:rPr>
          <w:rFonts w:hAnsi="仿宋_GB2312" w:eastAsia="仿宋" w:cs="仿宋_GB2312"/>
          <w:szCs w:val="32"/>
        </w:rPr>
        <w:t>³</w:t>
      </w:r>
      <w:r>
        <w:rPr>
          <w:rFonts w:ascii="仿宋" w:hAnsi="仿宋" w:eastAsia="仿宋" w:cs="仿宋_GB2312"/>
          <w:szCs w:val="32"/>
        </w:rPr>
        <w:t>以上的，奖补0.5万元，每增加50m</w:t>
      </w:r>
      <w:r>
        <w:rPr>
          <w:rFonts w:hAnsi="仿宋_GB2312" w:eastAsia="仿宋" w:cs="仿宋_GB2312"/>
          <w:szCs w:val="32"/>
        </w:rPr>
        <w:t>³</w:t>
      </w:r>
      <w:r>
        <w:rPr>
          <w:rFonts w:ascii="仿宋" w:hAnsi="仿宋" w:eastAsia="仿宋" w:cs="仿宋_GB2312"/>
          <w:szCs w:val="32"/>
        </w:rPr>
        <w:t>，增加奖补0.25万元。</w:t>
      </w:r>
    </w:p>
    <w:p>
      <w:pPr>
        <w:adjustRightInd/>
        <w:ind w:firstLine="643"/>
        <w:rPr>
          <w:rFonts w:ascii="仿宋" w:hAnsi="仿宋" w:eastAsia="仿宋" w:cs="仿宋_GB2312"/>
          <w:b/>
          <w:bCs/>
          <w:szCs w:val="32"/>
        </w:rPr>
      </w:pPr>
      <w:r>
        <w:rPr>
          <w:rFonts w:ascii="仿宋" w:hAnsi="仿宋" w:eastAsia="仿宋" w:cs="仿宋_GB2312"/>
          <w:b/>
          <w:bCs/>
          <w:szCs w:val="32"/>
        </w:rPr>
        <w:t>10.生猪屠宰加工企业</w:t>
      </w:r>
    </w:p>
    <w:p>
      <w:pPr>
        <w:adjustRightInd/>
        <w:ind w:firstLine="640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仿宋_GB2312"/>
          <w:szCs w:val="32"/>
        </w:rPr>
        <w:t>新建（改扩建）屠宰加工企业，年屠宰能力达50万头的，一次性奖补150万元；年屠宰能力达100万头的，一次性奖补300万元。</w:t>
      </w:r>
      <w:bookmarkStart w:id="0" w:name="_GoBack"/>
      <w:bookmarkEnd w:id="0"/>
    </w:p>
    <w:p>
      <w:pPr>
        <w:adjustRightInd/>
        <w:ind w:firstLine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11、鼓励畜牧营销体系建设</w:t>
      </w:r>
    </w:p>
    <w:p>
      <w:pPr>
        <w:adjustRightInd/>
        <w:ind w:firstLine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年销售额达500万元以上的零售企业或年销售额达2000万元以上的批发企业，每年给予10万元的奖补；同时，按当年销售额的万分之五给予奖补。</w:t>
      </w:r>
      <w:r>
        <w:rPr>
          <w:rFonts w:ascii="仿宋" w:hAnsi="仿宋" w:eastAsia="仿宋" w:cs="仿宋_GB2312"/>
          <w:szCs w:val="32"/>
        </w:rPr>
        <w:t>（对</w:t>
      </w:r>
      <w:r>
        <w:rPr>
          <w:rFonts w:hint="eastAsia" w:ascii="仿宋" w:hAnsi="仿宋" w:eastAsia="仿宋" w:cs="仿宋_GB2312"/>
          <w:szCs w:val="32"/>
        </w:rPr>
        <w:t>销售</w:t>
      </w:r>
      <w:r>
        <w:rPr>
          <w:rFonts w:ascii="仿宋" w:hAnsi="仿宋" w:eastAsia="仿宋" w:cs="仿宋_GB2312"/>
          <w:szCs w:val="32"/>
        </w:rPr>
        <w:t>额的认定，以统计库为准）</w:t>
      </w:r>
    </w:p>
    <w:p>
      <w:pPr>
        <w:adjustRightInd/>
        <w:ind w:firstLine="643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楷体_GB2312"/>
          <w:b/>
          <w:bCs/>
          <w:szCs w:val="32"/>
        </w:rPr>
        <w:t>（三）健全金融保险服务。</w:t>
      </w:r>
      <w:r>
        <w:rPr>
          <w:rFonts w:ascii="仿宋" w:hAnsi="仿宋" w:eastAsia="仿宋" w:cs="仿宋_GB2312"/>
          <w:szCs w:val="32"/>
        </w:rPr>
        <w:t>探索推进土地经营权、养殖圈舍、大型养殖机械、活畜禽抵押贷款。落实能繁母猪保险、育肥猪保险政策和畜牧业发展贴息担保政策。</w:t>
      </w:r>
    </w:p>
    <w:p>
      <w:pPr>
        <w:adjustRightInd/>
        <w:ind w:firstLine="643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楷体_GB2312"/>
          <w:b/>
          <w:bCs/>
          <w:szCs w:val="32"/>
        </w:rPr>
        <w:t>（四）优化营商环境。</w:t>
      </w:r>
      <w:r>
        <w:rPr>
          <w:rFonts w:ascii="仿宋" w:hAnsi="仿宋" w:eastAsia="仿宋" w:cs="仿宋_GB2312"/>
          <w:szCs w:val="32"/>
        </w:rPr>
        <w:t>落实国家、省、市、县扶持畜牧业用地、用水、用电、税收减免等政策，简化养殖用地、环评、动物防疫条件合格证、种畜禽生产经营许可证等审批程序，强化事中事后监管。</w:t>
      </w:r>
    </w:p>
    <w:p>
      <w:pPr>
        <w:adjustRightInd/>
        <w:ind w:firstLine="643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楷体_GB2312"/>
          <w:b/>
          <w:bCs/>
          <w:szCs w:val="32"/>
        </w:rPr>
        <w:t>（五）强化目标考核。</w:t>
      </w:r>
      <w:r>
        <w:rPr>
          <w:rFonts w:ascii="仿宋" w:hAnsi="仿宋" w:eastAsia="仿宋" w:cs="仿宋_GB2312"/>
          <w:szCs w:val="32"/>
        </w:rPr>
        <w:t>将畜牧业高质量发展任务清单、年度工作计划、工作台账等纳入对乡镇乡村振兴实绩考核，加大考核分值权重，对推进畜牧业高质量发展成绩显著的单位和个人给予表彰奖励。</w:t>
      </w:r>
    </w:p>
    <w:p>
      <w:pPr>
        <w:pStyle w:val="2"/>
        <w:ind w:left="640" w:firstLine="4800" w:firstLineChars="1500"/>
        <w:rPr>
          <w:rFonts w:ascii="仿宋" w:hAnsi="仿宋" w:eastAsia="仿宋" w:cs="仿宋_GB231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8" w:header="851" w:footer="1588" w:gutter="0"/>
      <w:cols w:space="0" w:num="1"/>
      <w:docGrid w:type="lines" w:linePitch="5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7560" w:firstLineChars="2700"/>
      <w:rPr>
        <w:rFonts w:asciiTheme="minorEastAsia" w:hAnsiTheme="minorEastAsia" w:eastAsiaTheme="minorEastAsia"/>
        <w:sz w:val="28"/>
        <w:szCs w:val="28"/>
      </w:rPr>
    </w:pPr>
    <w:r>
      <w:rPr>
        <w:rStyle w:val="25"/>
        <w:rFonts w:hint="eastAsia" w:asciiTheme="minorEastAsia" w:hAnsiTheme="minorEastAsia" w:eastAsiaTheme="minorEastAsia"/>
        <w:sz w:val="28"/>
        <w:szCs w:val="28"/>
      </w:rPr>
      <w:t xml:space="preserve">— </w:t>
    </w:r>
    <w:r>
      <w:rPr>
        <w:rStyle w:val="25"/>
        <w:rFonts w:hint="eastAsia" w:asciiTheme="minorEastAsia" w:hAnsiTheme="minorEastAsia" w:eastAsiaTheme="minorEastAsia"/>
        <w:sz w:val="28"/>
        <w:szCs w:val="28"/>
      </w:rPr>
      <w:fldChar w:fldCharType="begin"/>
    </w:r>
    <w:r>
      <w:rPr>
        <w:rStyle w:val="25"/>
        <w:rFonts w:hint="eastAsia" w:asciiTheme="minorEastAsia" w:hAnsiTheme="minorEastAsia" w:eastAsiaTheme="minorEastAsia"/>
        <w:sz w:val="28"/>
        <w:szCs w:val="28"/>
      </w:rPr>
      <w:instrText xml:space="preserve"> PAGE </w:instrText>
    </w:r>
    <w:r>
      <w:rPr>
        <w:rStyle w:val="25"/>
        <w:rFonts w:hint="eastAsia" w:asciiTheme="minorEastAsia" w:hAnsiTheme="minorEastAsia" w:eastAsiaTheme="minorEastAsia"/>
        <w:sz w:val="28"/>
        <w:szCs w:val="28"/>
      </w:rPr>
      <w:fldChar w:fldCharType="separate"/>
    </w:r>
    <w:r>
      <w:rPr>
        <w:rStyle w:val="25"/>
        <w:rFonts w:asciiTheme="minorEastAsia" w:hAnsiTheme="minorEastAsia" w:eastAsiaTheme="minorEastAsia"/>
        <w:sz w:val="28"/>
        <w:szCs w:val="28"/>
      </w:rPr>
      <w:t>5</w:t>
    </w:r>
    <w:r>
      <w:rPr>
        <w:rStyle w:val="25"/>
        <w:rFonts w:hint="eastAsia" w:asciiTheme="minorEastAsia" w:hAnsiTheme="minorEastAsia" w:eastAsiaTheme="minorEastAsia"/>
        <w:sz w:val="28"/>
        <w:szCs w:val="28"/>
      </w:rPr>
      <w:fldChar w:fldCharType="end"/>
    </w:r>
    <w:r>
      <w:rPr>
        <w:rStyle w:val="25"/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Style w:val="25"/>
        <w:rFonts w:hint="eastAsia" w:asciiTheme="minorEastAsia" w:hAnsiTheme="minorEastAsia" w:eastAsiaTheme="minorEastAsia"/>
        <w:sz w:val="28"/>
        <w:szCs w:val="28"/>
      </w:rPr>
      <w:t xml:space="preserve">— </w:t>
    </w:r>
    <w:r>
      <w:rPr>
        <w:rStyle w:val="25"/>
        <w:rFonts w:hint="eastAsia" w:asciiTheme="minorEastAsia" w:hAnsiTheme="minorEastAsia" w:eastAsiaTheme="minorEastAsia"/>
        <w:sz w:val="28"/>
        <w:szCs w:val="28"/>
      </w:rPr>
      <w:fldChar w:fldCharType="begin"/>
    </w:r>
    <w:r>
      <w:rPr>
        <w:rStyle w:val="25"/>
        <w:rFonts w:hint="eastAsia" w:asciiTheme="minorEastAsia" w:hAnsiTheme="minorEastAsia" w:eastAsiaTheme="minorEastAsia"/>
        <w:sz w:val="28"/>
        <w:szCs w:val="28"/>
      </w:rPr>
      <w:instrText xml:space="preserve"> PAGE </w:instrText>
    </w:r>
    <w:r>
      <w:rPr>
        <w:rStyle w:val="25"/>
        <w:rFonts w:hint="eastAsia" w:asciiTheme="minorEastAsia" w:hAnsiTheme="minorEastAsia" w:eastAsiaTheme="minorEastAsia"/>
        <w:sz w:val="28"/>
        <w:szCs w:val="28"/>
      </w:rPr>
      <w:fldChar w:fldCharType="separate"/>
    </w:r>
    <w:r>
      <w:rPr>
        <w:rStyle w:val="25"/>
        <w:rFonts w:asciiTheme="minorEastAsia" w:hAnsiTheme="minorEastAsia" w:eastAsiaTheme="minorEastAsia"/>
        <w:sz w:val="28"/>
        <w:szCs w:val="28"/>
      </w:rPr>
      <w:t>6</w:t>
    </w:r>
    <w:r>
      <w:rPr>
        <w:rStyle w:val="25"/>
        <w:rFonts w:hint="eastAsia" w:asciiTheme="minorEastAsia" w:hAnsiTheme="minorEastAsia" w:eastAsiaTheme="minorEastAsia"/>
        <w:sz w:val="28"/>
        <w:szCs w:val="28"/>
      </w:rPr>
      <w:fldChar w:fldCharType="end"/>
    </w:r>
    <w:r>
      <w:rPr>
        <w:rStyle w:val="25"/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BC416B"/>
    <w:multiLevelType w:val="multilevel"/>
    <w:tmpl w:val="26BC416B"/>
    <w:lvl w:ilvl="0" w:tentative="0">
      <w:start w:val="1"/>
      <w:numFmt w:val="chineseCountingThousand"/>
      <w:suff w:val="nothing"/>
      <w:lvlText w:val="第%1章"/>
      <w:lvlJc w:val="left"/>
      <w:pPr>
        <w:ind w:left="720" w:firstLine="0"/>
      </w:pPr>
      <w:rPr>
        <w:rFonts w:hint="eastAsia" w:eastAsia="宋体"/>
        <w:sz w:val="32"/>
      </w:rPr>
    </w:lvl>
    <w:lvl w:ilvl="1" w:tentative="0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6"/>
  <w:drawingGridVerticalSpacing w:val="2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FkYjA2NzFlMjAxZTU1ZDY0YjRkYTdkOTg4MGUzYWQifQ=="/>
  </w:docVars>
  <w:rsids>
    <w:rsidRoot w:val="009B7674"/>
    <w:rsid w:val="000012A7"/>
    <w:rsid w:val="00001684"/>
    <w:rsid w:val="00001AFD"/>
    <w:rsid w:val="00003633"/>
    <w:rsid w:val="00005424"/>
    <w:rsid w:val="0000565D"/>
    <w:rsid w:val="00005FB9"/>
    <w:rsid w:val="00007128"/>
    <w:rsid w:val="00011322"/>
    <w:rsid w:val="00014707"/>
    <w:rsid w:val="00014A28"/>
    <w:rsid w:val="000155EB"/>
    <w:rsid w:val="00016C5F"/>
    <w:rsid w:val="00020638"/>
    <w:rsid w:val="00022888"/>
    <w:rsid w:val="000236DF"/>
    <w:rsid w:val="00025864"/>
    <w:rsid w:val="000262A1"/>
    <w:rsid w:val="00026757"/>
    <w:rsid w:val="000309DF"/>
    <w:rsid w:val="000323FB"/>
    <w:rsid w:val="00034841"/>
    <w:rsid w:val="00034A9D"/>
    <w:rsid w:val="00036103"/>
    <w:rsid w:val="00037056"/>
    <w:rsid w:val="00037B3A"/>
    <w:rsid w:val="00041170"/>
    <w:rsid w:val="0004141E"/>
    <w:rsid w:val="00044EE4"/>
    <w:rsid w:val="00045D11"/>
    <w:rsid w:val="000462BE"/>
    <w:rsid w:val="000466AC"/>
    <w:rsid w:val="00046B6E"/>
    <w:rsid w:val="000503BA"/>
    <w:rsid w:val="000507A0"/>
    <w:rsid w:val="00050D0C"/>
    <w:rsid w:val="00050E82"/>
    <w:rsid w:val="00051721"/>
    <w:rsid w:val="00052D7E"/>
    <w:rsid w:val="0005314E"/>
    <w:rsid w:val="00053A6F"/>
    <w:rsid w:val="00055A49"/>
    <w:rsid w:val="00063E55"/>
    <w:rsid w:val="0006440F"/>
    <w:rsid w:val="000670D6"/>
    <w:rsid w:val="0007293D"/>
    <w:rsid w:val="00073100"/>
    <w:rsid w:val="0007537A"/>
    <w:rsid w:val="00075E10"/>
    <w:rsid w:val="00075F1C"/>
    <w:rsid w:val="00075FE0"/>
    <w:rsid w:val="00076C06"/>
    <w:rsid w:val="000856C3"/>
    <w:rsid w:val="000877D4"/>
    <w:rsid w:val="000879D8"/>
    <w:rsid w:val="00097950"/>
    <w:rsid w:val="000A07A8"/>
    <w:rsid w:val="000A38E6"/>
    <w:rsid w:val="000A68A2"/>
    <w:rsid w:val="000B1DA7"/>
    <w:rsid w:val="000B2C10"/>
    <w:rsid w:val="000B2ED0"/>
    <w:rsid w:val="000B6364"/>
    <w:rsid w:val="000C33EB"/>
    <w:rsid w:val="000C34D2"/>
    <w:rsid w:val="000C52DD"/>
    <w:rsid w:val="000C5329"/>
    <w:rsid w:val="000C5DE9"/>
    <w:rsid w:val="000D0D46"/>
    <w:rsid w:val="000D3C7E"/>
    <w:rsid w:val="000D599C"/>
    <w:rsid w:val="000E03D6"/>
    <w:rsid w:val="000E2D3B"/>
    <w:rsid w:val="000E3652"/>
    <w:rsid w:val="000E5B9C"/>
    <w:rsid w:val="000E65E6"/>
    <w:rsid w:val="000F04C6"/>
    <w:rsid w:val="00104AEE"/>
    <w:rsid w:val="00104D0E"/>
    <w:rsid w:val="00112483"/>
    <w:rsid w:val="00112FD4"/>
    <w:rsid w:val="001138A5"/>
    <w:rsid w:val="00114A90"/>
    <w:rsid w:val="00117349"/>
    <w:rsid w:val="001218C8"/>
    <w:rsid w:val="00121BE6"/>
    <w:rsid w:val="0012229A"/>
    <w:rsid w:val="00122BED"/>
    <w:rsid w:val="00123808"/>
    <w:rsid w:val="001259C6"/>
    <w:rsid w:val="00126882"/>
    <w:rsid w:val="001276F4"/>
    <w:rsid w:val="001324C1"/>
    <w:rsid w:val="00132AED"/>
    <w:rsid w:val="00132BFB"/>
    <w:rsid w:val="00132E6E"/>
    <w:rsid w:val="0013337B"/>
    <w:rsid w:val="0013514D"/>
    <w:rsid w:val="00136A70"/>
    <w:rsid w:val="0014209B"/>
    <w:rsid w:val="00151793"/>
    <w:rsid w:val="00155AC5"/>
    <w:rsid w:val="0016079C"/>
    <w:rsid w:val="00162F3B"/>
    <w:rsid w:val="0016336E"/>
    <w:rsid w:val="00166E15"/>
    <w:rsid w:val="00167648"/>
    <w:rsid w:val="001702A4"/>
    <w:rsid w:val="0017089A"/>
    <w:rsid w:val="00171B96"/>
    <w:rsid w:val="00172563"/>
    <w:rsid w:val="001737F2"/>
    <w:rsid w:val="00174AF9"/>
    <w:rsid w:val="00175592"/>
    <w:rsid w:val="00176C8D"/>
    <w:rsid w:val="00176D90"/>
    <w:rsid w:val="0018150F"/>
    <w:rsid w:val="001831C8"/>
    <w:rsid w:val="00183DDB"/>
    <w:rsid w:val="00186A3B"/>
    <w:rsid w:val="0018728C"/>
    <w:rsid w:val="00190EA8"/>
    <w:rsid w:val="00194ED5"/>
    <w:rsid w:val="00196EAA"/>
    <w:rsid w:val="001A1F98"/>
    <w:rsid w:val="001A3E75"/>
    <w:rsid w:val="001A54C3"/>
    <w:rsid w:val="001B060E"/>
    <w:rsid w:val="001B516C"/>
    <w:rsid w:val="001B7063"/>
    <w:rsid w:val="001C0AB9"/>
    <w:rsid w:val="001C135F"/>
    <w:rsid w:val="001C189B"/>
    <w:rsid w:val="001C4ED8"/>
    <w:rsid w:val="001C532A"/>
    <w:rsid w:val="001D138F"/>
    <w:rsid w:val="001D34B5"/>
    <w:rsid w:val="001D5155"/>
    <w:rsid w:val="001D6BE1"/>
    <w:rsid w:val="001D7748"/>
    <w:rsid w:val="001E0987"/>
    <w:rsid w:val="001E3575"/>
    <w:rsid w:val="001E73EE"/>
    <w:rsid w:val="001F0943"/>
    <w:rsid w:val="001F3330"/>
    <w:rsid w:val="001F4E3A"/>
    <w:rsid w:val="001F5F7F"/>
    <w:rsid w:val="001F5FB1"/>
    <w:rsid w:val="00201478"/>
    <w:rsid w:val="00201BEB"/>
    <w:rsid w:val="00203657"/>
    <w:rsid w:val="00211321"/>
    <w:rsid w:val="002170F3"/>
    <w:rsid w:val="002208D0"/>
    <w:rsid w:val="0022212F"/>
    <w:rsid w:val="00223A96"/>
    <w:rsid w:val="00224707"/>
    <w:rsid w:val="00225251"/>
    <w:rsid w:val="00226F19"/>
    <w:rsid w:val="002270EF"/>
    <w:rsid w:val="00227534"/>
    <w:rsid w:val="00230AD6"/>
    <w:rsid w:val="00231C1B"/>
    <w:rsid w:val="00234C18"/>
    <w:rsid w:val="0023665C"/>
    <w:rsid w:val="0023695C"/>
    <w:rsid w:val="002409AF"/>
    <w:rsid w:val="0024328E"/>
    <w:rsid w:val="00244310"/>
    <w:rsid w:val="00245CF1"/>
    <w:rsid w:val="002513F0"/>
    <w:rsid w:val="0025405A"/>
    <w:rsid w:val="00261FA5"/>
    <w:rsid w:val="00262B46"/>
    <w:rsid w:val="002632C2"/>
    <w:rsid w:val="002634D4"/>
    <w:rsid w:val="00264129"/>
    <w:rsid w:val="002662B4"/>
    <w:rsid w:val="00267451"/>
    <w:rsid w:val="00267ACB"/>
    <w:rsid w:val="0027337C"/>
    <w:rsid w:val="00273687"/>
    <w:rsid w:val="00273FAF"/>
    <w:rsid w:val="00274057"/>
    <w:rsid w:val="00274F18"/>
    <w:rsid w:val="00276A0F"/>
    <w:rsid w:val="00280A64"/>
    <w:rsid w:val="00281D0A"/>
    <w:rsid w:val="00282168"/>
    <w:rsid w:val="00282B1F"/>
    <w:rsid w:val="00285459"/>
    <w:rsid w:val="00286ABF"/>
    <w:rsid w:val="00286CBF"/>
    <w:rsid w:val="00290575"/>
    <w:rsid w:val="002908CB"/>
    <w:rsid w:val="002918E3"/>
    <w:rsid w:val="00294338"/>
    <w:rsid w:val="00296647"/>
    <w:rsid w:val="00297259"/>
    <w:rsid w:val="002A103B"/>
    <w:rsid w:val="002A4226"/>
    <w:rsid w:val="002A7658"/>
    <w:rsid w:val="002A766E"/>
    <w:rsid w:val="002A7CF9"/>
    <w:rsid w:val="002B3140"/>
    <w:rsid w:val="002B3B9F"/>
    <w:rsid w:val="002B5CB9"/>
    <w:rsid w:val="002B6922"/>
    <w:rsid w:val="002B7A76"/>
    <w:rsid w:val="002B7A9C"/>
    <w:rsid w:val="002C23DF"/>
    <w:rsid w:val="002C3372"/>
    <w:rsid w:val="002C3382"/>
    <w:rsid w:val="002C392D"/>
    <w:rsid w:val="002C68A1"/>
    <w:rsid w:val="002C6A5F"/>
    <w:rsid w:val="002D00E3"/>
    <w:rsid w:val="002E1D05"/>
    <w:rsid w:val="002E7943"/>
    <w:rsid w:val="002F0A98"/>
    <w:rsid w:val="002F0E85"/>
    <w:rsid w:val="002F2360"/>
    <w:rsid w:val="002F2840"/>
    <w:rsid w:val="002F3B7B"/>
    <w:rsid w:val="002F454A"/>
    <w:rsid w:val="002F4BF9"/>
    <w:rsid w:val="002F593D"/>
    <w:rsid w:val="002F6290"/>
    <w:rsid w:val="003009B2"/>
    <w:rsid w:val="00303918"/>
    <w:rsid w:val="003041F0"/>
    <w:rsid w:val="003069AF"/>
    <w:rsid w:val="00306F5D"/>
    <w:rsid w:val="00307683"/>
    <w:rsid w:val="00307BED"/>
    <w:rsid w:val="00311A4E"/>
    <w:rsid w:val="003124E3"/>
    <w:rsid w:val="0031270A"/>
    <w:rsid w:val="00312A55"/>
    <w:rsid w:val="00314771"/>
    <w:rsid w:val="00315F83"/>
    <w:rsid w:val="00317091"/>
    <w:rsid w:val="003203DB"/>
    <w:rsid w:val="0032319B"/>
    <w:rsid w:val="00325941"/>
    <w:rsid w:val="00327366"/>
    <w:rsid w:val="00331409"/>
    <w:rsid w:val="00332774"/>
    <w:rsid w:val="003330D8"/>
    <w:rsid w:val="00333AAF"/>
    <w:rsid w:val="00333F78"/>
    <w:rsid w:val="00340058"/>
    <w:rsid w:val="00342963"/>
    <w:rsid w:val="00343F4C"/>
    <w:rsid w:val="00345150"/>
    <w:rsid w:val="00346461"/>
    <w:rsid w:val="00352980"/>
    <w:rsid w:val="00353FA7"/>
    <w:rsid w:val="003553AA"/>
    <w:rsid w:val="003565BD"/>
    <w:rsid w:val="00357450"/>
    <w:rsid w:val="003604AA"/>
    <w:rsid w:val="003639F5"/>
    <w:rsid w:val="00364359"/>
    <w:rsid w:val="0036727A"/>
    <w:rsid w:val="00370953"/>
    <w:rsid w:val="00371705"/>
    <w:rsid w:val="00371F7E"/>
    <w:rsid w:val="00373796"/>
    <w:rsid w:val="00374E40"/>
    <w:rsid w:val="00375C54"/>
    <w:rsid w:val="00377030"/>
    <w:rsid w:val="00380030"/>
    <w:rsid w:val="00380ADC"/>
    <w:rsid w:val="00380B4A"/>
    <w:rsid w:val="00381125"/>
    <w:rsid w:val="003830DB"/>
    <w:rsid w:val="00385F60"/>
    <w:rsid w:val="00386DC2"/>
    <w:rsid w:val="00390BC6"/>
    <w:rsid w:val="00391681"/>
    <w:rsid w:val="003934EA"/>
    <w:rsid w:val="003940F5"/>
    <w:rsid w:val="00395889"/>
    <w:rsid w:val="003A12BE"/>
    <w:rsid w:val="003A2B75"/>
    <w:rsid w:val="003A2F03"/>
    <w:rsid w:val="003A4C9D"/>
    <w:rsid w:val="003A4F24"/>
    <w:rsid w:val="003A5E67"/>
    <w:rsid w:val="003B1CAD"/>
    <w:rsid w:val="003B2E1F"/>
    <w:rsid w:val="003B4050"/>
    <w:rsid w:val="003B465F"/>
    <w:rsid w:val="003B5F3E"/>
    <w:rsid w:val="003B6DE3"/>
    <w:rsid w:val="003C32DD"/>
    <w:rsid w:val="003C336B"/>
    <w:rsid w:val="003C4E3E"/>
    <w:rsid w:val="003D0FB4"/>
    <w:rsid w:val="003D1B66"/>
    <w:rsid w:val="003D5EFC"/>
    <w:rsid w:val="003D7C8C"/>
    <w:rsid w:val="003E0897"/>
    <w:rsid w:val="003E181F"/>
    <w:rsid w:val="003E38AB"/>
    <w:rsid w:val="003E40C4"/>
    <w:rsid w:val="003E5CC0"/>
    <w:rsid w:val="003E6F41"/>
    <w:rsid w:val="003E7CF8"/>
    <w:rsid w:val="003F1BD6"/>
    <w:rsid w:val="003F218A"/>
    <w:rsid w:val="003F3EE5"/>
    <w:rsid w:val="003F4965"/>
    <w:rsid w:val="00401202"/>
    <w:rsid w:val="0040154D"/>
    <w:rsid w:val="0040295E"/>
    <w:rsid w:val="00406549"/>
    <w:rsid w:val="00411E9F"/>
    <w:rsid w:val="00412476"/>
    <w:rsid w:val="00413AD8"/>
    <w:rsid w:val="00415764"/>
    <w:rsid w:val="00420073"/>
    <w:rsid w:val="00420854"/>
    <w:rsid w:val="00422379"/>
    <w:rsid w:val="004225CB"/>
    <w:rsid w:val="00424F22"/>
    <w:rsid w:val="00425466"/>
    <w:rsid w:val="0042597A"/>
    <w:rsid w:val="00427B56"/>
    <w:rsid w:val="004350B1"/>
    <w:rsid w:val="004365E4"/>
    <w:rsid w:val="004368B4"/>
    <w:rsid w:val="0043690C"/>
    <w:rsid w:val="00437C3C"/>
    <w:rsid w:val="0044003B"/>
    <w:rsid w:val="0044111B"/>
    <w:rsid w:val="00446C70"/>
    <w:rsid w:val="004478AC"/>
    <w:rsid w:val="004500DC"/>
    <w:rsid w:val="0045095D"/>
    <w:rsid w:val="00452180"/>
    <w:rsid w:val="00453C39"/>
    <w:rsid w:val="00453E0A"/>
    <w:rsid w:val="00453E64"/>
    <w:rsid w:val="0045521B"/>
    <w:rsid w:val="0045523B"/>
    <w:rsid w:val="00455863"/>
    <w:rsid w:val="00456143"/>
    <w:rsid w:val="004567A1"/>
    <w:rsid w:val="0045686F"/>
    <w:rsid w:val="004573D8"/>
    <w:rsid w:val="00460123"/>
    <w:rsid w:val="00460AF5"/>
    <w:rsid w:val="0046234F"/>
    <w:rsid w:val="0046256B"/>
    <w:rsid w:val="00466FCF"/>
    <w:rsid w:val="00467628"/>
    <w:rsid w:val="00467ED0"/>
    <w:rsid w:val="00475E2C"/>
    <w:rsid w:val="00480526"/>
    <w:rsid w:val="00491282"/>
    <w:rsid w:val="004A19A0"/>
    <w:rsid w:val="004B1BBA"/>
    <w:rsid w:val="004C185A"/>
    <w:rsid w:val="004C2654"/>
    <w:rsid w:val="004C516C"/>
    <w:rsid w:val="004C5529"/>
    <w:rsid w:val="004C7091"/>
    <w:rsid w:val="004C7430"/>
    <w:rsid w:val="004D3551"/>
    <w:rsid w:val="004D4491"/>
    <w:rsid w:val="004D527B"/>
    <w:rsid w:val="004E0798"/>
    <w:rsid w:val="004E0AA2"/>
    <w:rsid w:val="004E25EB"/>
    <w:rsid w:val="004E4628"/>
    <w:rsid w:val="004E4B9C"/>
    <w:rsid w:val="004E5698"/>
    <w:rsid w:val="004E5F2B"/>
    <w:rsid w:val="004E62DD"/>
    <w:rsid w:val="004E6755"/>
    <w:rsid w:val="004E7F60"/>
    <w:rsid w:val="004F0987"/>
    <w:rsid w:val="004F101F"/>
    <w:rsid w:val="004F1C54"/>
    <w:rsid w:val="004F62F8"/>
    <w:rsid w:val="004F7885"/>
    <w:rsid w:val="00502C37"/>
    <w:rsid w:val="00504907"/>
    <w:rsid w:val="0050502D"/>
    <w:rsid w:val="005064E1"/>
    <w:rsid w:val="00506D79"/>
    <w:rsid w:val="00507919"/>
    <w:rsid w:val="0051042A"/>
    <w:rsid w:val="00511A25"/>
    <w:rsid w:val="00511AA3"/>
    <w:rsid w:val="0051444A"/>
    <w:rsid w:val="005159E9"/>
    <w:rsid w:val="00520F77"/>
    <w:rsid w:val="005220FE"/>
    <w:rsid w:val="00522372"/>
    <w:rsid w:val="00524A56"/>
    <w:rsid w:val="0052544D"/>
    <w:rsid w:val="0053022B"/>
    <w:rsid w:val="005309E1"/>
    <w:rsid w:val="005334DC"/>
    <w:rsid w:val="00537267"/>
    <w:rsid w:val="005402D8"/>
    <w:rsid w:val="00540E8C"/>
    <w:rsid w:val="00543B56"/>
    <w:rsid w:val="00543FB4"/>
    <w:rsid w:val="00545055"/>
    <w:rsid w:val="00545880"/>
    <w:rsid w:val="00546C5B"/>
    <w:rsid w:val="00547475"/>
    <w:rsid w:val="00547CF3"/>
    <w:rsid w:val="00550601"/>
    <w:rsid w:val="00550B4B"/>
    <w:rsid w:val="00552002"/>
    <w:rsid w:val="005543CE"/>
    <w:rsid w:val="005602BC"/>
    <w:rsid w:val="00562731"/>
    <w:rsid w:val="00563B4B"/>
    <w:rsid w:val="00563B89"/>
    <w:rsid w:val="00567D9B"/>
    <w:rsid w:val="005707A4"/>
    <w:rsid w:val="00570A57"/>
    <w:rsid w:val="00570B43"/>
    <w:rsid w:val="00572343"/>
    <w:rsid w:val="005744A3"/>
    <w:rsid w:val="0057653D"/>
    <w:rsid w:val="005810C1"/>
    <w:rsid w:val="00582DCD"/>
    <w:rsid w:val="005852AF"/>
    <w:rsid w:val="00587B16"/>
    <w:rsid w:val="005926B6"/>
    <w:rsid w:val="00592A67"/>
    <w:rsid w:val="00594E19"/>
    <w:rsid w:val="00595ADE"/>
    <w:rsid w:val="00596DC7"/>
    <w:rsid w:val="005A051D"/>
    <w:rsid w:val="005A363C"/>
    <w:rsid w:val="005A3792"/>
    <w:rsid w:val="005A4671"/>
    <w:rsid w:val="005A647F"/>
    <w:rsid w:val="005B009E"/>
    <w:rsid w:val="005B1B6F"/>
    <w:rsid w:val="005B2641"/>
    <w:rsid w:val="005B610D"/>
    <w:rsid w:val="005B6930"/>
    <w:rsid w:val="005B6AFF"/>
    <w:rsid w:val="005C2479"/>
    <w:rsid w:val="005C3668"/>
    <w:rsid w:val="005C37F8"/>
    <w:rsid w:val="005C41E0"/>
    <w:rsid w:val="005C4440"/>
    <w:rsid w:val="005C7CE1"/>
    <w:rsid w:val="005D0415"/>
    <w:rsid w:val="005D29F2"/>
    <w:rsid w:val="005D4E01"/>
    <w:rsid w:val="005D5262"/>
    <w:rsid w:val="005D5AC0"/>
    <w:rsid w:val="005D72CC"/>
    <w:rsid w:val="005E0E50"/>
    <w:rsid w:val="005E0FB2"/>
    <w:rsid w:val="005E1477"/>
    <w:rsid w:val="005E2235"/>
    <w:rsid w:val="005E45BE"/>
    <w:rsid w:val="005E48C3"/>
    <w:rsid w:val="005F1420"/>
    <w:rsid w:val="005F1B14"/>
    <w:rsid w:val="005F2CA0"/>
    <w:rsid w:val="005F2E89"/>
    <w:rsid w:val="005F3AB3"/>
    <w:rsid w:val="005F3F74"/>
    <w:rsid w:val="005F7747"/>
    <w:rsid w:val="005F7A32"/>
    <w:rsid w:val="005F7AB7"/>
    <w:rsid w:val="0060079E"/>
    <w:rsid w:val="0060206B"/>
    <w:rsid w:val="006045AC"/>
    <w:rsid w:val="00606067"/>
    <w:rsid w:val="00606069"/>
    <w:rsid w:val="0060624A"/>
    <w:rsid w:val="00612041"/>
    <w:rsid w:val="006139EB"/>
    <w:rsid w:val="00621839"/>
    <w:rsid w:val="00621D24"/>
    <w:rsid w:val="006222BB"/>
    <w:rsid w:val="006227EB"/>
    <w:rsid w:val="00622C21"/>
    <w:rsid w:val="00623113"/>
    <w:rsid w:val="00624CDB"/>
    <w:rsid w:val="00632277"/>
    <w:rsid w:val="00633969"/>
    <w:rsid w:val="0063499A"/>
    <w:rsid w:val="00634E0A"/>
    <w:rsid w:val="00640778"/>
    <w:rsid w:val="00642EF4"/>
    <w:rsid w:val="00643504"/>
    <w:rsid w:val="00643BCD"/>
    <w:rsid w:val="00644ADF"/>
    <w:rsid w:val="00645A26"/>
    <w:rsid w:val="00646390"/>
    <w:rsid w:val="00647625"/>
    <w:rsid w:val="00650106"/>
    <w:rsid w:val="006527B1"/>
    <w:rsid w:val="00653B11"/>
    <w:rsid w:val="00654989"/>
    <w:rsid w:val="006557A4"/>
    <w:rsid w:val="00656FE5"/>
    <w:rsid w:val="00660BA1"/>
    <w:rsid w:val="00663D0F"/>
    <w:rsid w:val="00663FBA"/>
    <w:rsid w:val="0066665A"/>
    <w:rsid w:val="006676D1"/>
    <w:rsid w:val="006708AB"/>
    <w:rsid w:val="006713EF"/>
    <w:rsid w:val="00671744"/>
    <w:rsid w:val="0067375A"/>
    <w:rsid w:val="006801C9"/>
    <w:rsid w:val="00680903"/>
    <w:rsid w:val="0068104D"/>
    <w:rsid w:val="006824FD"/>
    <w:rsid w:val="006836D1"/>
    <w:rsid w:val="00686327"/>
    <w:rsid w:val="00686B77"/>
    <w:rsid w:val="0068793D"/>
    <w:rsid w:val="00687B23"/>
    <w:rsid w:val="006901D2"/>
    <w:rsid w:val="006907D0"/>
    <w:rsid w:val="00690E95"/>
    <w:rsid w:val="0069488E"/>
    <w:rsid w:val="00697870"/>
    <w:rsid w:val="006A2C3C"/>
    <w:rsid w:val="006A53C0"/>
    <w:rsid w:val="006A5D5F"/>
    <w:rsid w:val="006A7539"/>
    <w:rsid w:val="006A7FD5"/>
    <w:rsid w:val="006B12C5"/>
    <w:rsid w:val="006B4326"/>
    <w:rsid w:val="006B7E68"/>
    <w:rsid w:val="006C6465"/>
    <w:rsid w:val="006C7194"/>
    <w:rsid w:val="006C7845"/>
    <w:rsid w:val="006D068E"/>
    <w:rsid w:val="006D11A7"/>
    <w:rsid w:val="006D1224"/>
    <w:rsid w:val="006D2C5E"/>
    <w:rsid w:val="006D556A"/>
    <w:rsid w:val="006D69BC"/>
    <w:rsid w:val="006E0647"/>
    <w:rsid w:val="006E1D75"/>
    <w:rsid w:val="006E276F"/>
    <w:rsid w:val="006F1542"/>
    <w:rsid w:val="006F2BC3"/>
    <w:rsid w:val="006F325B"/>
    <w:rsid w:val="006F3F95"/>
    <w:rsid w:val="006F6699"/>
    <w:rsid w:val="006F66B7"/>
    <w:rsid w:val="00701528"/>
    <w:rsid w:val="00704E82"/>
    <w:rsid w:val="00705A88"/>
    <w:rsid w:val="00707342"/>
    <w:rsid w:val="007126E3"/>
    <w:rsid w:val="00712758"/>
    <w:rsid w:val="00712AED"/>
    <w:rsid w:val="00714A6C"/>
    <w:rsid w:val="00714AF8"/>
    <w:rsid w:val="00716D0D"/>
    <w:rsid w:val="00716EE9"/>
    <w:rsid w:val="00720DEE"/>
    <w:rsid w:val="007211DF"/>
    <w:rsid w:val="007248EE"/>
    <w:rsid w:val="00724D02"/>
    <w:rsid w:val="00725957"/>
    <w:rsid w:val="00725D44"/>
    <w:rsid w:val="00726B7B"/>
    <w:rsid w:val="00727EAB"/>
    <w:rsid w:val="0073740E"/>
    <w:rsid w:val="007401F5"/>
    <w:rsid w:val="00740272"/>
    <w:rsid w:val="0074288E"/>
    <w:rsid w:val="007471F1"/>
    <w:rsid w:val="007541BF"/>
    <w:rsid w:val="0075452A"/>
    <w:rsid w:val="007578BF"/>
    <w:rsid w:val="007615DC"/>
    <w:rsid w:val="00761A52"/>
    <w:rsid w:val="007634F3"/>
    <w:rsid w:val="0076358D"/>
    <w:rsid w:val="007644F4"/>
    <w:rsid w:val="007668D6"/>
    <w:rsid w:val="00766DC8"/>
    <w:rsid w:val="0077188B"/>
    <w:rsid w:val="0078036F"/>
    <w:rsid w:val="0078202D"/>
    <w:rsid w:val="0078396B"/>
    <w:rsid w:val="007854E5"/>
    <w:rsid w:val="007917C5"/>
    <w:rsid w:val="00792C82"/>
    <w:rsid w:val="00794966"/>
    <w:rsid w:val="00795036"/>
    <w:rsid w:val="00797727"/>
    <w:rsid w:val="00797DFE"/>
    <w:rsid w:val="007A76A7"/>
    <w:rsid w:val="007A7BAD"/>
    <w:rsid w:val="007B0838"/>
    <w:rsid w:val="007B10D7"/>
    <w:rsid w:val="007B1ADC"/>
    <w:rsid w:val="007B27D7"/>
    <w:rsid w:val="007B70E7"/>
    <w:rsid w:val="007C017B"/>
    <w:rsid w:val="007C1EEF"/>
    <w:rsid w:val="007D0D9F"/>
    <w:rsid w:val="007D2234"/>
    <w:rsid w:val="007D24F2"/>
    <w:rsid w:val="007D3361"/>
    <w:rsid w:val="007D3BFC"/>
    <w:rsid w:val="007D72B2"/>
    <w:rsid w:val="007E08BC"/>
    <w:rsid w:val="007E17A2"/>
    <w:rsid w:val="007E2FCA"/>
    <w:rsid w:val="007E39E2"/>
    <w:rsid w:val="007E72F3"/>
    <w:rsid w:val="007E7E7E"/>
    <w:rsid w:val="007F65F7"/>
    <w:rsid w:val="007F7205"/>
    <w:rsid w:val="00800741"/>
    <w:rsid w:val="00802369"/>
    <w:rsid w:val="00804A09"/>
    <w:rsid w:val="00810759"/>
    <w:rsid w:val="008129F5"/>
    <w:rsid w:val="00814482"/>
    <w:rsid w:val="00815C53"/>
    <w:rsid w:val="00820B9D"/>
    <w:rsid w:val="008229B6"/>
    <w:rsid w:val="0082516A"/>
    <w:rsid w:val="00827FD6"/>
    <w:rsid w:val="00831294"/>
    <w:rsid w:val="00831812"/>
    <w:rsid w:val="00831C04"/>
    <w:rsid w:val="00833BDA"/>
    <w:rsid w:val="008438EA"/>
    <w:rsid w:val="00844298"/>
    <w:rsid w:val="00844E25"/>
    <w:rsid w:val="00845EA7"/>
    <w:rsid w:val="0085045D"/>
    <w:rsid w:val="00850FEF"/>
    <w:rsid w:val="0085131C"/>
    <w:rsid w:val="00853395"/>
    <w:rsid w:val="00855116"/>
    <w:rsid w:val="00855C1A"/>
    <w:rsid w:val="00856073"/>
    <w:rsid w:val="00856B21"/>
    <w:rsid w:val="00856C9B"/>
    <w:rsid w:val="00856DF3"/>
    <w:rsid w:val="00857BC4"/>
    <w:rsid w:val="00862BB7"/>
    <w:rsid w:val="008650A7"/>
    <w:rsid w:val="00865595"/>
    <w:rsid w:val="00866ACF"/>
    <w:rsid w:val="00871758"/>
    <w:rsid w:val="00873A8B"/>
    <w:rsid w:val="00873B01"/>
    <w:rsid w:val="0087479F"/>
    <w:rsid w:val="00874CED"/>
    <w:rsid w:val="008758E8"/>
    <w:rsid w:val="00876EE3"/>
    <w:rsid w:val="008778FB"/>
    <w:rsid w:val="00877B3E"/>
    <w:rsid w:val="00877B92"/>
    <w:rsid w:val="0088233D"/>
    <w:rsid w:val="00883A95"/>
    <w:rsid w:val="0088455D"/>
    <w:rsid w:val="0088658C"/>
    <w:rsid w:val="00886AA9"/>
    <w:rsid w:val="00887E04"/>
    <w:rsid w:val="008907A4"/>
    <w:rsid w:val="008922B5"/>
    <w:rsid w:val="008927A5"/>
    <w:rsid w:val="00892CFE"/>
    <w:rsid w:val="0089301C"/>
    <w:rsid w:val="00893047"/>
    <w:rsid w:val="00894CAB"/>
    <w:rsid w:val="00897B82"/>
    <w:rsid w:val="00897CDC"/>
    <w:rsid w:val="008A28B6"/>
    <w:rsid w:val="008A4233"/>
    <w:rsid w:val="008A5819"/>
    <w:rsid w:val="008A6310"/>
    <w:rsid w:val="008A635E"/>
    <w:rsid w:val="008B0138"/>
    <w:rsid w:val="008B01A5"/>
    <w:rsid w:val="008B1A31"/>
    <w:rsid w:val="008B2A9B"/>
    <w:rsid w:val="008B32F2"/>
    <w:rsid w:val="008B40FC"/>
    <w:rsid w:val="008B566F"/>
    <w:rsid w:val="008B583D"/>
    <w:rsid w:val="008B6CA8"/>
    <w:rsid w:val="008B78B4"/>
    <w:rsid w:val="008C026E"/>
    <w:rsid w:val="008C07A7"/>
    <w:rsid w:val="008C5E17"/>
    <w:rsid w:val="008D010D"/>
    <w:rsid w:val="008D0524"/>
    <w:rsid w:val="008D0528"/>
    <w:rsid w:val="008D0E99"/>
    <w:rsid w:val="008D10DD"/>
    <w:rsid w:val="008D3AED"/>
    <w:rsid w:val="008D3B4C"/>
    <w:rsid w:val="008E0E13"/>
    <w:rsid w:val="008E29F9"/>
    <w:rsid w:val="008E2EA7"/>
    <w:rsid w:val="008E398A"/>
    <w:rsid w:val="008E5FBE"/>
    <w:rsid w:val="008E6A5D"/>
    <w:rsid w:val="008E6B6D"/>
    <w:rsid w:val="008E716A"/>
    <w:rsid w:val="008F14DC"/>
    <w:rsid w:val="008F1B2D"/>
    <w:rsid w:val="008F1B6A"/>
    <w:rsid w:val="008F2204"/>
    <w:rsid w:val="008F4372"/>
    <w:rsid w:val="008F7525"/>
    <w:rsid w:val="00900191"/>
    <w:rsid w:val="00901C59"/>
    <w:rsid w:val="00903AD2"/>
    <w:rsid w:val="00905840"/>
    <w:rsid w:val="00905BAA"/>
    <w:rsid w:val="00906712"/>
    <w:rsid w:val="0091302F"/>
    <w:rsid w:val="00915194"/>
    <w:rsid w:val="00916211"/>
    <w:rsid w:val="0092021A"/>
    <w:rsid w:val="00920D43"/>
    <w:rsid w:val="00923154"/>
    <w:rsid w:val="0092379F"/>
    <w:rsid w:val="00923B51"/>
    <w:rsid w:val="00924684"/>
    <w:rsid w:val="00926A42"/>
    <w:rsid w:val="009278AA"/>
    <w:rsid w:val="00932796"/>
    <w:rsid w:val="009342F9"/>
    <w:rsid w:val="009348C0"/>
    <w:rsid w:val="00935E91"/>
    <w:rsid w:val="00936EC7"/>
    <w:rsid w:val="0094219F"/>
    <w:rsid w:val="00943205"/>
    <w:rsid w:val="00943605"/>
    <w:rsid w:val="0094565C"/>
    <w:rsid w:val="00946DC2"/>
    <w:rsid w:val="00950FA3"/>
    <w:rsid w:val="00951BF6"/>
    <w:rsid w:val="00951F25"/>
    <w:rsid w:val="009648F0"/>
    <w:rsid w:val="00964FE7"/>
    <w:rsid w:val="00971C05"/>
    <w:rsid w:val="009747E3"/>
    <w:rsid w:val="0098098C"/>
    <w:rsid w:val="00983168"/>
    <w:rsid w:val="009843F6"/>
    <w:rsid w:val="00985A2C"/>
    <w:rsid w:val="009913B5"/>
    <w:rsid w:val="009926B7"/>
    <w:rsid w:val="009A08DC"/>
    <w:rsid w:val="009A14F0"/>
    <w:rsid w:val="009A1E89"/>
    <w:rsid w:val="009A27A2"/>
    <w:rsid w:val="009A27AE"/>
    <w:rsid w:val="009A33AB"/>
    <w:rsid w:val="009A47A8"/>
    <w:rsid w:val="009B36BA"/>
    <w:rsid w:val="009B503F"/>
    <w:rsid w:val="009B6BD7"/>
    <w:rsid w:val="009B6F5F"/>
    <w:rsid w:val="009B7674"/>
    <w:rsid w:val="009C1405"/>
    <w:rsid w:val="009C23AF"/>
    <w:rsid w:val="009C3D69"/>
    <w:rsid w:val="009C49FE"/>
    <w:rsid w:val="009C4F71"/>
    <w:rsid w:val="009C6886"/>
    <w:rsid w:val="009D00E1"/>
    <w:rsid w:val="009D0CEE"/>
    <w:rsid w:val="009D18DF"/>
    <w:rsid w:val="009D5FC4"/>
    <w:rsid w:val="009D7A4D"/>
    <w:rsid w:val="009E1E09"/>
    <w:rsid w:val="009E59C1"/>
    <w:rsid w:val="009F2792"/>
    <w:rsid w:val="009F3102"/>
    <w:rsid w:val="009F4AC9"/>
    <w:rsid w:val="009F4B2D"/>
    <w:rsid w:val="009F644C"/>
    <w:rsid w:val="009F7898"/>
    <w:rsid w:val="009F7B4F"/>
    <w:rsid w:val="00A00432"/>
    <w:rsid w:val="00A01381"/>
    <w:rsid w:val="00A0227A"/>
    <w:rsid w:val="00A022FE"/>
    <w:rsid w:val="00A024F8"/>
    <w:rsid w:val="00A02B66"/>
    <w:rsid w:val="00A04964"/>
    <w:rsid w:val="00A10CFF"/>
    <w:rsid w:val="00A12570"/>
    <w:rsid w:val="00A1361D"/>
    <w:rsid w:val="00A13E15"/>
    <w:rsid w:val="00A1535D"/>
    <w:rsid w:val="00A17D4F"/>
    <w:rsid w:val="00A21277"/>
    <w:rsid w:val="00A24D11"/>
    <w:rsid w:val="00A25A84"/>
    <w:rsid w:val="00A27631"/>
    <w:rsid w:val="00A3009B"/>
    <w:rsid w:val="00A30C5A"/>
    <w:rsid w:val="00A31E90"/>
    <w:rsid w:val="00A320AA"/>
    <w:rsid w:val="00A33B58"/>
    <w:rsid w:val="00A3459B"/>
    <w:rsid w:val="00A34C39"/>
    <w:rsid w:val="00A3711F"/>
    <w:rsid w:val="00A400B9"/>
    <w:rsid w:val="00A401A1"/>
    <w:rsid w:val="00A40437"/>
    <w:rsid w:val="00A41298"/>
    <w:rsid w:val="00A44478"/>
    <w:rsid w:val="00A469D3"/>
    <w:rsid w:val="00A46C32"/>
    <w:rsid w:val="00A47C9C"/>
    <w:rsid w:val="00A47E3E"/>
    <w:rsid w:val="00A51979"/>
    <w:rsid w:val="00A56BDE"/>
    <w:rsid w:val="00A615DE"/>
    <w:rsid w:val="00A65809"/>
    <w:rsid w:val="00A65A81"/>
    <w:rsid w:val="00A66AC5"/>
    <w:rsid w:val="00A67572"/>
    <w:rsid w:val="00A67D01"/>
    <w:rsid w:val="00A71137"/>
    <w:rsid w:val="00A75A2B"/>
    <w:rsid w:val="00A76BF6"/>
    <w:rsid w:val="00A7785C"/>
    <w:rsid w:val="00A80877"/>
    <w:rsid w:val="00A85921"/>
    <w:rsid w:val="00A860C2"/>
    <w:rsid w:val="00A86F63"/>
    <w:rsid w:val="00A877B6"/>
    <w:rsid w:val="00A94885"/>
    <w:rsid w:val="00A96BFA"/>
    <w:rsid w:val="00A97DAD"/>
    <w:rsid w:val="00A97EC4"/>
    <w:rsid w:val="00AA3272"/>
    <w:rsid w:val="00AA33C9"/>
    <w:rsid w:val="00AA358E"/>
    <w:rsid w:val="00AA742B"/>
    <w:rsid w:val="00AA74C1"/>
    <w:rsid w:val="00AA7F3E"/>
    <w:rsid w:val="00AB0F8A"/>
    <w:rsid w:val="00AB16F3"/>
    <w:rsid w:val="00AB266C"/>
    <w:rsid w:val="00AB4C24"/>
    <w:rsid w:val="00AB4EBE"/>
    <w:rsid w:val="00AB70AF"/>
    <w:rsid w:val="00AB775E"/>
    <w:rsid w:val="00AB7CA3"/>
    <w:rsid w:val="00AC0935"/>
    <w:rsid w:val="00AC0ED7"/>
    <w:rsid w:val="00AC1C74"/>
    <w:rsid w:val="00AC2AB0"/>
    <w:rsid w:val="00AC504B"/>
    <w:rsid w:val="00AC5197"/>
    <w:rsid w:val="00AC5E01"/>
    <w:rsid w:val="00AC5FE6"/>
    <w:rsid w:val="00AC6AEB"/>
    <w:rsid w:val="00AC7018"/>
    <w:rsid w:val="00AC701C"/>
    <w:rsid w:val="00AC7B7D"/>
    <w:rsid w:val="00AD01FB"/>
    <w:rsid w:val="00AD2356"/>
    <w:rsid w:val="00AD24A9"/>
    <w:rsid w:val="00AD3296"/>
    <w:rsid w:val="00AD763E"/>
    <w:rsid w:val="00AD791B"/>
    <w:rsid w:val="00AE0FF4"/>
    <w:rsid w:val="00AE3134"/>
    <w:rsid w:val="00AE6F1B"/>
    <w:rsid w:val="00AF0DA6"/>
    <w:rsid w:val="00AF1F2C"/>
    <w:rsid w:val="00AF2887"/>
    <w:rsid w:val="00AF2C5F"/>
    <w:rsid w:val="00AF3E66"/>
    <w:rsid w:val="00AF64A4"/>
    <w:rsid w:val="00B00699"/>
    <w:rsid w:val="00B00B0A"/>
    <w:rsid w:val="00B00DF9"/>
    <w:rsid w:val="00B01CBD"/>
    <w:rsid w:val="00B02C98"/>
    <w:rsid w:val="00B031B0"/>
    <w:rsid w:val="00B053AC"/>
    <w:rsid w:val="00B10EFE"/>
    <w:rsid w:val="00B11366"/>
    <w:rsid w:val="00B1314B"/>
    <w:rsid w:val="00B1323C"/>
    <w:rsid w:val="00B17554"/>
    <w:rsid w:val="00B22515"/>
    <w:rsid w:val="00B2318B"/>
    <w:rsid w:val="00B24E85"/>
    <w:rsid w:val="00B265D2"/>
    <w:rsid w:val="00B30107"/>
    <w:rsid w:val="00B31FBF"/>
    <w:rsid w:val="00B324CA"/>
    <w:rsid w:val="00B35275"/>
    <w:rsid w:val="00B361D8"/>
    <w:rsid w:val="00B42830"/>
    <w:rsid w:val="00B42E2E"/>
    <w:rsid w:val="00B42EF1"/>
    <w:rsid w:val="00B461E0"/>
    <w:rsid w:val="00B50CBF"/>
    <w:rsid w:val="00B52C8C"/>
    <w:rsid w:val="00B539AF"/>
    <w:rsid w:val="00B53D63"/>
    <w:rsid w:val="00B5414D"/>
    <w:rsid w:val="00B5546E"/>
    <w:rsid w:val="00B56036"/>
    <w:rsid w:val="00B570FC"/>
    <w:rsid w:val="00B57136"/>
    <w:rsid w:val="00B61593"/>
    <w:rsid w:val="00B634C4"/>
    <w:rsid w:val="00B6506D"/>
    <w:rsid w:val="00B65401"/>
    <w:rsid w:val="00B65EC8"/>
    <w:rsid w:val="00B66100"/>
    <w:rsid w:val="00B75355"/>
    <w:rsid w:val="00B7549A"/>
    <w:rsid w:val="00B7561C"/>
    <w:rsid w:val="00B75ADF"/>
    <w:rsid w:val="00B76343"/>
    <w:rsid w:val="00B7723F"/>
    <w:rsid w:val="00B806C7"/>
    <w:rsid w:val="00B82DB1"/>
    <w:rsid w:val="00B83809"/>
    <w:rsid w:val="00B83A22"/>
    <w:rsid w:val="00B848D2"/>
    <w:rsid w:val="00B84E56"/>
    <w:rsid w:val="00B941FD"/>
    <w:rsid w:val="00B94CC7"/>
    <w:rsid w:val="00B959AB"/>
    <w:rsid w:val="00B96D5B"/>
    <w:rsid w:val="00B96F67"/>
    <w:rsid w:val="00B973E6"/>
    <w:rsid w:val="00B97894"/>
    <w:rsid w:val="00BA1602"/>
    <w:rsid w:val="00BA2929"/>
    <w:rsid w:val="00BA30F4"/>
    <w:rsid w:val="00BA45D5"/>
    <w:rsid w:val="00BB12FC"/>
    <w:rsid w:val="00BB7AAD"/>
    <w:rsid w:val="00BC0175"/>
    <w:rsid w:val="00BC0C51"/>
    <w:rsid w:val="00BC1F05"/>
    <w:rsid w:val="00BC3B11"/>
    <w:rsid w:val="00BC44D3"/>
    <w:rsid w:val="00BC7928"/>
    <w:rsid w:val="00BD1172"/>
    <w:rsid w:val="00BD1715"/>
    <w:rsid w:val="00BD2C52"/>
    <w:rsid w:val="00BD5334"/>
    <w:rsid w:val="00BD5C9A"/>
    <w:rsid w:val="00BD71DC"/>
    <w:rsid w:val="00BE2B0E"/>
    <w:rsid w:val="00BE4975"/>
    <w:rsid w:val="00BE548A"/>
    <w:rsid w:val="00BE61FA"/>
    <w:rsid w:val="00BF0E40"/>
    <w:rsid w:val="00BF5B2F"/>
    <w:rsid w:val="00C05423"/>
    <w:rsid w:val="00C05CC7"/>
    <w:rsid w:val="00C10F0A"/>
    <w:rsid w:val="00C12D1D"/>
    <w:rsid w:val="00C15184"/>
    <w:rsid w:val="00C1575D"/>
    <w:rsid w:val="00C159B6"/>
    <w:rsid w:val="00C20E30"/>
    <w:rsid w:val="00C25AF0"/>
    <w:rsid w:val="00C326A8"/>
    <w:rsid w:val="00C33347"/>
    <w:rsid w:val="00C35290"/>
    <w:rsid w:val="00C368A6"/>
    <w:rsid w:val="00C37705"/>
    <w:rsid w:val="00C40033"/>
    <w:rsid w:val="00C41192"/>
    <w:rsid w:val="00C42711"/>
    <w:rsid w:val="00C44A94"/>
    <w:rsid w:val="00C44BBB"/>
    <w:rsid w:val="00C45064"/>
    <w:rsid w:val="00C45898"/>
    <w:rsid w:val="00C45E34"/>
    <w:rsid w:val="00C478D9"/>
    <w:rsid w:val="00C523A0"/>
    <w:rsid w:val="00C53334"/>
    <w:rsid w:val="00C5574F"/>
    <w:rsid w:val="00C60BDC"/>
    <w:rsid w:val="00C639AB"/>
    <w:rsid w:val="00C645BB"/>
    <w:rsid w:val="00C6546C"/>
    <w:rsid w:val="00C658C7"/>
    <w:rsid w:val="00C65E56"/>
    <w:rsid w:val="00C71D6C"/>
    <w:rsid w:val="00C7648F"/>
    <w:rsid w:val="00C76E2F"/>
    <w:rsid w:val="00C77CCF"/>
    <w:rsid w:val="00C802DA"/>
    <w:rsid w:val="00C81250"/>
    <w:rsid w:val="00C8154F"/>
    <w:rsid w:val="00C82229"/>
    <w:rsid w:val="00C82D84"/>
    <w:rsid w:val="00C8586C"/>
    <w:rsid w:val="00C85A19"/>
    <w:rsid w:val="00C90371"/>
    <w:rsid w:val="00C94E13"/>
    <w:rsid w:val="00C95401"/>
    <w:rsid w:val="00C95FC2"/>
    <w:rsid w:val="00C97614"/>
    <w:rsid w:val="00C97FC4"/>
    <w:rsid w:val="00CA0F74"/>
    <w:rsid w:val="00CA17C4"/>
    <w:rsid w:val="00CA5037"/>
    <w:rsid w:val="00CB0C89"/>
    <w:rsid w:val="00CB1B6F"/>
    <w:rsid w:val="00CB30BC"/>
    <w:rsid w:val="00CB3A5F"/>
    <w:rsid w:val="00CB5258"/>
    <w:rsid w:val="00CB7120"/>
    <w:rsid w:val="00CC421D"/>
    <w:rsid w:val="00CC530C"/>
    <w:rsid w:val="00CC75E7"/>
    <w:rsid w:val="00CD07C8"/>
    <w:rsid w:val="00CD105B"/>
    <w:rsid w:val="00CD3C7C"/>
    <w:rsid w:val="00CD4FB0"/>
    <w:rsid w:val="00CD5523"/>
    <w:rsid w:val="00CE0DED"/>
    <w:rsid w:val="00CE1C75"/>
    <w:rsid w:val="00CE240C"/>
    <w:rsid w:val="00CE39C4"/>
    <w:rsid w:val="00CE56D6"/>
    <w:rsid w:val="00CE5BA0"/>
    <w:rsid w:val="00CF0112"/>
    <w:rsid w:val="00CF1B99"/>
    <w:rsid w:val="00CF5EF9"/>
    <w:rsid w:val="00CF751E"/>
    <w:rsid w:val="00D0061A"/>
    <w:rsid w:val="00D04240"/>
    <w:rsid w:val="00D045FC"/>
    <w:rsid w:val="00D061F1"/>
    <w:rsid w:val="00D106BE"/>
    <w:rsid w:val="00D12072"/>
    <w:rsid w:val="00D13F87"/>
    <w:rsid w:val="00D16387"/>
    <w:rsid w:val="00D1766D"/>
    <w:rsid w:val="00D2093E"/>
    <w:rsid w:val="00D20A20"/>
    <w:rsid w:val="00D20C19"/>
    <w:rsid w:val="00D21EEF"/>
    <w:rsid w:val="00D22C27"/>
    <w:rsid w:val="00D309AC"/>
    <w:rsid w:val="00D31040"/>
    <w:rsid w:val="00D34787"/>
    <w:rsid w:val="00D412B9"/>
    <w:rsid w:val="00D41726"/>
    <w:rsid w:val="00D43256"/>
    <w:rsid w:val="00D43567"/>
    <w:rsid w:val="00D52AD1"/>
    <w:rsid w:val="00D54828"/>
    <w:rsid w:val="00D5501F"/>
    <w:rsid w:val="00D560E9"/>
    <w:rsid w:val="00D6084E"/>
    <w:rsid w:val="00D60B11"/>
    <w:rsid w:val="00D60BDD"/>
    <w:rsid w:val="00D6703D"/>
    <w:rsid w:val="00D671CC"/>
    <w:rsid w:val="00D706FD"/>
    <w:rsid w:val="00D71A18"/>
    <w:rsid w:val="00D72D14"/>
    <w:rsid w:val="00D73A45"/>
    <w:rsid w:val="00D74A7A"/>
    <w:rsid w:val="00D7657C"/>
    <w:rsid w:val="00D76AEA"/>
    <w:rsid w:val="00D77B03"/>
    <w:rsid w:val="00D81D9A"/>
    <w:rsid w:val="00D82F71"/>
    <w:rsid w:val="00D87D2F"/>
    <w:rsid w:val="00D914AE"/>
    <w:rsid w:val="00D91750"/>
    <w:rsid w:val="00D93F8F"/>
    <w:rsid w:val="00D952B0"/>
    <w:rsid w:val="00D9659B"/>
    <w:rsid w:val="00D97A22"/>
    <w:rsid w:val="00DA2609"/>
    <w:rsid w:val="00DA2D03"/>
    <w:rsid w:val="00DA5C7A"/>
    <w:rsid w:val="00DA6095"/>
    <w:rsid w:val="00DA6A9B"/>
    <w:rsid w:val="00DA7F32"/>
    <w:rsid w:val="00DB2739"/>
    <w:rsid w:val="00DB3B9E"/>
    <w:rsid w:val="00DB54F5"/>
    <w:rsid w:val="00DB5594"/>
    <w:rsid w:val="00DB785A"/>
    <w:rsid w:val="00DB7EB2"/>
    <w:rsid w:val="00DC3626"/>
    <w:rsid w:val="00DC57CB"/>
    <w:rsid w:val="00DC6BD2"/>
    <w:rsid w:val="00DD1341"/>
    <w:rsid w:val="00DD287B"/>
    <w:rsid w:val="00DD5CD7"/>
    <w:rsid w:val="00DD78C6"/>
    <w:rsid w:val="00DD79E0"/>
    <w:rsid w:val="00DE2163"/>
    <w:rsid w:val="00DE4016"/>
    <w:rsid w:val="00DE4453"/>
    <w:rsid w:val="00DE446F"/>
    <w:rsid w:val="00DE7592"/>
    <w:rsid w:val="00DF029B"/>
    <w:rsid w:val="00DF0C22"/>
    <w:rsid w:val="00DF1EB6"/>
    <w:rsid w:val="00DF354E"/>
    <w:rsid w:val="00DF6AD8"/>
    <w:rsid w:val="00E00982"/>
    <w:rsid w:val="00E00D88"/>
    <w:rsid w:val="00E030D3"/>
    <w:rsid w:val="00E033A8"/>
    <w:rsid w:val="00E05A97"/>
    <w:rsid w:val="00E06BA0"/>
    <w:rsid w:val="00E06D44"/>
    <w:rsid w:val="00E152BB"/>
    <w:rsid w:val="00E15CA0"/>
    <w:rsid w:val="00E17CAF"/>
    <w:rsid w:val="00E20321"/>
    <w:rsid w:val="00E2129E"/>
    <w:rsid w:val="00E21A6F"/>
    <w:rsid w:val="00E21BDB"/>
    <w:rsid w:val="00E21E32"/>
    <w:rsid w:val="00E22904"/>
    <w:rsid w:val="00E24A73"/>
    <w:rsid w:val="00E25AEC"/>
    <w:rsid w:val="00E25B32"/>
    <w:rsid w:val="00E277CD"/>
    <w:rsid w:val="00E306CC"/>
    <w:rsid w:val="00E3170A"/>
    <w:rsid w:val="00E36C73"/>
    <w:rsid w:val="00E3795D"/>
    <w:rsid w:val="00E42C3D"/>
    <w:rsid w:val="00E4357A"/>
    <w:rsid w:val="00E442FB"/>
    <w:rsid w:val="00E4444E"/>
    <w:rsid w:val="00E44E87"/>
    <w:rsid w:val="00E46175"/>
    <w:rsid w:val="00E465E8"/>
    <w:rsid w:val="00E50E38"/>
    <w:rsid w:val="00E52BA8"/>
    <w:rsid w:val="00E53636"/>
    <w:rsid w:val="00E5485B"/>
    <w:rsid w:val="00E578A9"/>
    <w:rsid w:val="00E57FB8"/>
    <w:rsid w:val="00E613EE"/>
    <w:rsid w:val="00E63887"/>
    <w:rsid w:val="00E65473"/>
    <w:rsid w:val="00E662D5"/>
    <w:rsid w:val="00E6682C"/>
    <w:rsid w:val="00E72161"/>
    <w:rsid w:val="00E7498A"/>
    <w:rsid w:val="00E7721D"/>
    <w:rsid w:val="00E80686"/>
    <w:rsid w:val="00E81425"/>
    <w:rsid w:val="00E8163E"/>
    <w:rsid w:val="00E8340A"/>
    <w:rsid w:val="00E84883"/>
    <w:rsid w:val="00E85E5F"/>
    <w:rsid w:val="00E87CA8"/>
    <w:rsid w:val="00E913D3"/>
    <w:rsid w:val="00E9412E"/>
    <w:rsid w:val="00E944C6"/>
    <w:rsid w:val="00E94D29"/>
    <w:rsid w:val="00E9624B"/>
    <w:rsid w:val="00E966E7"/>
    <w:rsid w:val="00E9707D"/>
    <w:rsid w:val="00E97203"/>
    <w:rsid w:val="00E97738"/>
    <w:rsid w:val="00EA1A0F"/>
    <w:rsid w:val="00EA1E61"/>
    <w:rsid w:val="00EA1EF2"/>
    <w:rsid w:val="00EA3F17"/>
    <w:rsid w:val="00EB22A6"/>
    <w:rsid w:val="00EB3A36"/>
    <w:rsid w:val="00EB4E84"/>
    <w:rsid w:val="00EB5258"/>
    <w:rsid w:val="00EC53DD"/>
    <w:rsid w:val="00EC5A58"/>
    <w:rsid w:val="00ED0189"/>
    <w:rsid w:val="00ED1269"/>
    <w:rsid w:val="00ED2C68"/>
    <w:rsid w:val="00ED4063"/>
    <w:rsid w:val="00ED4404"/>
    <w:rsid w:val="00ED4BCC"/>
    <w:rsid w:val="00ED4CA3"/>
    <w:rsid w:val="00ED7526"/>
    <w:rsid w:val="00ED77E1"/>
    <w:rsid w:val="00EE328C"/>
    <w:rsid w:val="00EF1C52"/>
    <w:rsid w:val="00EF386E"/>
    <w:rsid w:val="00EF3DE8"/>
    <w:rsid w:val="00EF413E"/>
    <w:rsid w:val="00F0038E"/>
    <w:rsid w:val="00F00556"/>
    <w:rsid w:val="00F00D21"/>
    <w:rsid w:val="00F04836"/>
    <w:rsid w:val="00F04ACE"/>
    <w:rsid w:val="00F058EF"/>
    <w:rsid w:val="00F10F2B"/>
    <w:rsid w:val="00F13BD8"/>
    <w:rsid w:val="00F15D26"/>
    <w:rsid w:val="00F213E9"/>
    <w:rsid w:val="00F216F7"/>
    <w:rsid w:val="00F21FAB"/>
    <w:rsid w:val="00F2620C"/>
    <w:rsid w:val="00F3018D"/>
    <w:rsid w:val="00F302A7"/>
    <w:rsid w:val="00F35D11"/>
    <w:rsid w:val="00F35F6F"/>
    <w:rsid w:val="00F3699F"/>
    <w:rsid w:val="00F37789"/>
    <w:rsid w:val="00F40D35"/>
    <w:rsid w:val="00F41356"/>
    <w:rsid w:val="00F41BC3"/>
    <w:rsid w:val="00F437DC"/>
    <w:rsid w:val="00F44482"/>
    <w:rsid w:val="00F4644D"/>
    <w:rsid w:val="00F51244"/>
    <w:rsid w:val="00F5169E"/>
    <w:rsid w:val="00F539EE"/>
    <w:rsid w:val="00F54B81"/>
    <w:rsid w:val="00F5653B"/>
    <w:rsid w:val="00F579D0"/>
    <w:rsid w:val="00F669C9"/>
    <w:rsid w:val="00F66C2D"/>
    <w:rsid w:val="00F67CFA"/>
    <w:rsid w:val="00F727F8"/>
    <w:rsid w:val="00F72C34"/>
    <w:rsid w:val="00F734D1"/>
    <w:rsid w:val="00F76342"/>
    <w:rsid w:val="00F8044E"/>
    <w:rsid w:val="00F80619"/>
    <w:rsid w:val="00F85369"/>
    <w:rsid w:val="00F854BA"/>
    <w:rsid w:val="00F86BCB"/>
    <w:rsid w:val="00F87224"/>
    <w:rsid w:val="00F920E9"/>
    <w:rsid w:val="00F93A49"/>
    <w:rsid w:val="00F9414E"/>
    <w:rsid w:val="00F9460A"/>
    <w:rsid w:val="00F95B0C"/>
    <w:rsid w:val="00F965BC"/>
    <w:rsid w:val="00F97662"/>
    <w:rsid w:val="00FA250B"/>
    <w:rsid w:val="00FA3222"/>
    <w:rsid w:val="00FB2EEF"/>
    <w:rsid w:val="00FB3143"/>
    <w:rsid w:val="00FB33CF"/>
    <w:rsid w:val="00FB386D"/>
    <w:rsid w:val="00FB3F84"/>
    <w:rsid w:val="00FB5EE4"/>
    <w:rsid w:val="00FB7073"/>
    <w:rsid w:val="00FC1149"/>
    <w:rsid w:val="00FC32CD"/>
    <w:rsid w:val="00FC4511"/>
    <w:rsid w:val="00FD13EF"/>
    <w:rsid w:val="00FD19A4"/>
    <w:rsid w:val="00FD3CD6"/>
    <w:rsid w:val="00FD3FE6"/>
    <w:rsid w:val="00FD576D"/>
    <w:rsid w:val="00FD7734"/>
    <w:rsid w:val="00FD7E7E"/>
    <w:rsid w:val="00FE1E78"/>
    <w:rsid w:val="00FE3D5D"/>
    <w:rsid w:val="00FE564B"/>
    <w:rsid w:val="00FE7D83"/>
    <w:rsid w:val="00FF001E"/>
    <w:rsid w:val="00FF0E83"/>
    <w:rsid w:val="00FF53FA"/>
    <w:rsid w:val="00FF6145"/>
    <w:rsid w:val="00FF651A"/>
    <w:rsid w:val="045D3800"/>
    <w:rsid w:val="05137986"/>
    <w:rsid w:val="06451158"/>
    <w:rsid w:val="06A50EB3"/>
    <w:rsid w:val="074C0438"/>
    <w:rsid w:val="09D21BBD"/>
    <w:rsid w:val="0A572A77"/>
    <w:rsid w:val="0AB80DB3"/>
    <w:rsid w:val="0BC75A9C"/>
    <w:rsid w:val="0C0179F0"/>
    <w:rsid w:val="0E5E1C72"/>
    <w:rsid w:val="0F841BAC"/>
    <w:rsid w:val="0F8A24A2"/>
    <w:rsid w:val="12303925"/>
    <w:rsid w:val="12CD3EA7"/>
    <w:rsid w:val="13565EC2"/>
    <w:rsid w:val="14F70064"/>
    <w:rsid w:val="19692728"/>
    <w:rsid w:val="1A3A0E9F"/>
    <w:rsid w:val="1A56667A"/>
    <w:rsid w:val="1ACC4407"/>
    <w:rsid w:val="1AD734D7"/>
    <w:rsid w:val="1DDF4451"/>
    <w:rsid w:val="1F4C5B16"/>
    <w:rsid w:val="1F5B7991"/>
    <w:rsid w:val="203647FC"/>
    <w:rsid w:val="204607B7"/>
    <w:rsid w:val="21A734D8"/>
    <w:rsid w:val="24066BDB"/>
    <w:rsid w:val="273870AC"/>
    <w:rsid w:val="2742617D"/>
    <w:rsid w:val="282633A8"/>
    <w:rsid w:val="2874453F"/>
    <w:rsid w:val="29312005"/>
    <w:rsid w:val="29883BEF"/>
    <w:rsid w:val="2A8A1AF3"/>
    <w:rsid w:val="2B1C0A93"/>
    <w:rsid w:val="2B2F2ECE"/>
    <w:rsid w:val="2B3C2EE3"/>
    <w:rsid w:val="2DB725DD"/>
    <w:rsid w:val="2EEB70FA"/>
    <w:rsid w:val="2F126434"/>
    <w:rsid w:val="31A35A6A"/>
    <w:rsid w:val="34A044E2"/>
    <w:rsid w:val="35BF6F31"/>
    <w:rsid w:val="37CD468D"/>
    <w:rsid w:val="3A5051EA"/>
    <w:rsid w:val="3BC239F9"/>
    <w:rsid w:val="3C1F03E3"/>
    <w:rsid w:val="3C5F6A31"/>
    <w:rsid w:val="3C847DBD"/>
    <w:rsid w:val="3C9B215F"/>
    <w:rsid w:val="3CBC3E83"/>
    <w:rsid w:val="3EF23B8C"/>
    <w:rsid w:val="410E1B01"/>
    <w:rsid w:val="43E443EC"/>
    <w:rsid w:val="43E53CC0"/>
    <w:rsid w:val="447A6AFE"/>
    <w:rsid w:val="498C63C6"/>
    <w:rsid w:val="4ABD14F2"/>
    <w:rsid w:val="4CA50490"/>
    <w:rsid w:val="4CFD684A"/>
    <w:rsid w:val="4D3375E6"/>
    <w:rsid w:val="4EA2737D"/>
    <w:rsid w:val="4ED92673"/>
    <w:rsid w:val="4F4D6C6A"/>
    <w:rsid w:val="5302663C"/>
    <w:rsid w:val="5367649F"/>
    <w:rsid w:val="5450335E"/>
    <w:rsid w:val="54F16968"/>
    <w:rsid w:val="54F81531"/>
    <w:rsid w:val="55935C72"/>
    <w:rsid w:val="55B60FDB"/>
    <w:rsid w:val="59701E26"/>
    <w:rsid w:val="59CC1752"/>
    <w:rsid w:val="5B3E43A7"/>
    <w:rsid w:val="5B6854AA"/>
    <w:rsid w:val="5B7420A1"/>
    <w:rsid w:val="5D823E2B"/>
    <w:rsid w:val="5DC42740"/>
    <w:rsid w:val="5E0D40E7"/>
    <w:rsid w:val="5E1A0EF4"/>
    <w:rsid w:val="5E782BC7"/>
    <w:rsid w:val="60E576D5"/>
    <w:rsid w:val="6175345D"/>
    <w:rsid w:val="63D17CE2"/>
    <w:rsid w:val="640F0BB9"/>
    <w:rsid w:val="643E6B5A"/>
    <w:rsid w:val="65136158"/>
    <w:rsid w:val="65E26F8E"/>
    <w:rsid w:val="68AA7102"/>
    <w:rsid w:val="6A8A34AE"/>
    <w:rsid w:val="6BA37E39"/>
    <w:rsid w:val="6E413F8A"/>
    <w:rsid w:val="6F857F81"/>
    <w:rsid w:val="71224F56"/>
    <w:rsid w:val="71CA7A2D"/>
    <w:rsid w:val="742F670E"/>
    <w:rsid w:val="746D6D22"/>
    <w:rsid w:val="750F68F9"/>
    <w:rsid w:val="75A94E06"/>
    <w:rsid w:val="75C84FFB"/>
    <w:rsid w:val="75E83018"/>
    <w:rsid w:val="766D79C1"/>
    <w:rsid w:val="76A35191"/>
    <w:rsid w:val="77970CF6"/>
    <w:rsid w:val="77F8749D"/>
    <w:rsid w:val="78C93DFE"/>
    <w:rsid w:val="79075EAB"/>
    <w:rsid w:val="7C7A6994"/>
    <w:rsid w:val="7CCE35F1"/>
    <w:rsid w:val="7F3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560" w:lineRule="exac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jc w:val="left"/>
      <w:outlineLvl w:val="0"/>
    </w:pPr>
    <w:rPr>
      <w:rFonts w:eastAsia="黑体"/>
      <w:bCs/>
      <w:snapToGrid w:val="0"/>
      <w:kern w:val="44"/>
      <w:szCs w:val="44"/>
    </w:rPr>
  </w:style>
  <w:style w:type="paragraph" w:styleId="4">
    <w:name w:val="heading 2"/>
    <w:basedOn w:val="1"/>
    <w:next w:val="1"/>
    <w:qFormat/>
    <w:uiPriority w:val="0"/>
    <w:pPr>
      <w:numPr>
        <w:ilvl w:val="1"/>
        <w:numId w:val="1"/>
      </w:numPr>
      <w:snapToGrid w:val="0"/>
      <w:ind w:firstLine="200"/>
      <w:outlineLvl w:val="1"/>
    </w:pPr>
    <w:rPr>
      <w:rFonts w:ascii="Arial" w:hAnsi="Arial" w:eastAsia="楷体_GB2312"/>
      <w:bCs/>
      <w:szCs w:val="32"/>
    </w:rPr>
  </w:style>
  <w:style w:type="paragraph" w:styleId="5">
    <w:name w:val="heading 3"/>
    <w:basedOn w:val="1"/>
    <w:next w:val="1"/>
    <w:qFormat/>
    <w:uiPriority w:val="0"/>
    <w:pPr>
      <w:numPr>
        <w:ilvl w:val="2"/>
        <w:numId w:val="1"/>
      </w:numPr>
      <w:ind w:firstLine="200"/>
      <w:jc w:val="left"/>
      <w:outlineLvl w:val="2"/>
    </w:pPr>
    <w:rPr>
      <w:rFonts w:hAnsi="宋体" w:cs="宋体"/>
      <w:b/>
      <w:bCs/>
      <w:kern w:val="0"/>
      <w:szCs w:val="27"/>
    </w:rPr>
  </w:style>
  <w:style w:type="paragraph" w:styleId="6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9">
    <w:name w:val="heading 7"/>
    <w:basedOn w:val="1"/>
    <w:next w:val="1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10">
    <w:name w:val="heading 8"/>
    <w:basedOn w:val="1"/>
    <w:next w:val="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3">
    <w:name w:val="Default Paragraph Font"/>
    <w:semiHidden/>
    <w:unhideWhenUsed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12">
    <w:name w:val="Document Map"/>
    <w:basedOn w:val="1"/>
    <w:link w:val="31"/>
    <w:qFormat/>
    <w:uiPriority w:val="0"/>
    <w:rPr>
      <w:rFonts w:ascii="宋体" w:eastAsia="宋体"/>
      <w:sz w:val="18"/>
      <w:szCs w:val="18"/>
    </w:rPr>
  </w:style>
  <w:style w:type="paragraph" w:styleId="1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Date"/>
    <w:basedOn w:val="1"/>
    <w:next w:val="1"/>
    <w:qFormat/>
    <w:uiPriority w:val="0"/>
    <w:pPr>
      <w:ind w:left="100" w:leftChars="2500"/>
    </w:pPr>
  </w:style>
  <w:style w:type="paragraph" w:styleId="15">
    <w:name w:val="Balloon Text"/>
    <w:basedOn w:val="1"/>
    <w:semiHidden/>
    <w:qFormat/>
    <w:uiPriority w:val="0"/>
    <w:rPr>
      <w:sz w:val="18"/>
      <w:szCs w:val="18"/>
    </w:rPr>
  </w:style>
  <w:style w:type="paragraph" w:styleId="16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Subtitle"/>
    <w:basedOn w:val="1"/>
    <w:next w:val="1"/>
    <w:link w:val="30"/>
    <w:qFormat/>
    <w:uiPriority w:val="0"/>
    <w:pPr>
      <w:ind w:firstLine="0" w:firstLineChars="0"/>
      <w:jc w:val="center"/>
      <w:outlineLvl w:val="1"/>
    </w:pPr>
    <w:rPr>
      <w:rFonts w:hAnsiTheme="majorHAnsi" w:cstheme="majorBidi"/>
      <w:bCs/>
      <w:kern w:val="28"/>
      <w:szCs w:val="32"/>
    </w:rPr>
  </w:style>
  <w:style w:type="paragraph" w:styleId="1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Title"/>
    <w:basedOn w:val="1"/>
    <w:next w:val="1"/>
    <w:link w:val="29"/>
    <w:qFormat/>
    <w:uiPriority w:val="0"/>
    <w:pPr>
      <w:spacing w:line="600" w:lineRule="exact"/>
      <w:ind w:firstLine="0" w:firstLineChars="0"/>
      <w:jc w:val="center"/>
      <w:outlineLvl w:val="0"/>
    </w:pPr>
    <w:rPr>
      <w:rFonts w:ascii="方正小标宋简体" w:eastAsia="方正小标宋简体" w:hAnsiTheme="majorHAnsi" w:cstheme="majorBidi"/>
      <w:bCs/>
      <w:sz w:val="44"/>
      <w:szCs w:val="32"/>
    </w:rPr>
  </w:style>
  <w:style w:type="table" w:styleId="22">
    <w:name w:val="Table Grid"/>
    <w:basedOn w:val="2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Strong"/>
    <w:basedOn w:val="23"/>
    <w:qFormat/>
    <w:uiPriority w:val="0"/>
    <w:rPr>
      <w:b/>
      <w:bCs/>
    </w:rPr>
  </w:style>
  <w:style w:type="character" w:styleId="25">
    <w:name w:val="page number"/>
    <w:basedOn w:val="23"/>
    <w:qFormat/>
    <w:uiPriority w:val="0"/>
  </w:style>
  <w:style w:type="character" w:styleId="26">
    <w:name w:val="Emphasis"/>
    <w:qFormat/>
    <w:uiPriority w:val="0"/>
    <w:rPr>
      <w:rFonts w:ascii="楷体_GB2312" w:hAnsi="楷体" w:eastAsia="楷体_GB2312"/>
    </w:rPr>
  </w:style>
  <w:style w:type="character" w:styleId="27">
    <w:name w:val="Hyperlink"/>
    <w:basedOn w:val="23"/>
    <w:qFormat/>
    <w:uiPriority w:val="0"/>
    <w:rPr>
      <w:color w:val="000000"/>
      <w:u w:val="none"/>
    </w:rPr>
  </w:style>
  <w:style w:type="character" w:customStyle="1" w:styleId="28">
    <w:name w:val="页脚 Char"/>
    <w:basedOn w:val="23"/>
    <w:link w:val="16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9">
    <w:name w:val="标题 Char"/>
    <w:basedOn w:val="23"/>
    <w:link w:val="20"/>
    <w:qFormat/>
    <w:uiPriority w:val="0"/>
    <w:rPr>
      <w:rFonts w:ascii="方正小标宋简体" w:eastAsia="方正小标宋简体" w:hAnsiTheme="majorHAnsi" w:cstheme="majorBidi"/>
      <w:bCs/>
      <w:kern w:val="2"/>
      <w:sz w:val="44"/>
      <w:szCs w:val="32"/>
    </w:rPr>
  </w:style>
  <w:style w:type="character" w:customStyle="1" w:styleId="30">
    <w:name w:val="副标题 Char"/>
    <w:basedOn w:val="23"/>
    <w:link w:val="18"/>
    <w:qFormat/>
    <w:uiPriority w:val="0"/>
    <w:rPr>
      <w:rFonts w:ascii="仿宋_GB2312" w:eastAsia="仿宋_GB2312" w:hAnsiTheme="majorHAnsi" w:cstheme="majorBidi"/>
      <w:bCs/>
      <w:kern w:val="28"/>
      <w:sz w:val="32"/>
      <w:szCs w:val="32"/>
    </w:rPr>
  </w:style>
  <w:style w:type="character" w:customStyle="1" w:styleId="31">
    <w:name w:val="文档结构图 Char"/>
    <w:basedOn w:val="23"/>
    <w:link w:val="12"/>
    <w:qFormat/>
    <w:uiPriority w:val="0"/>
    <w:rPr>
      <w:rFonts w:ascii="宋体"/>
      <w:kern w:val="2"/>
      <w:sz w:val="18"/>
      <w:szCs w:val="18"/>
    </w:rPr>
  </w:style>
  <w:style w:type="paragraph" w:styleId="32">
    <w:name w:val="List Paragraph"/>
    <w:basedOn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5ADD-D074-4089-9D5F-9445F7ABF5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6</Pages>
  <Words>2315</Words>
  <Characters>2435</Characters>
  <Lines>17</Lines>
  <Paragraphs>4</Paragraphs>
  <TotalTime>75</TotalTime>
  <ScaleCrop>false</ScaleCrop>
  <LinksUpToDate>false</LinksUpToDate>
  <CharactersWithSpaces>2435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2016-07-06T07:51:00Z</dcterms:created>
  <dc:creator>bb</dc:creator>
  <cp:lastModifiedBy>1</cp:lastModifiedBy>
  <cp:lastPrinted>2022-12-03T10:55:00Z</cp:lastPrinted>
  <dcterms:modified xsi:type="dcterms:W3CDTF">2022-12-30T08:38:27Z</dcterms:modified>
  <dc:title>泽政办发〔2010〕号</dc:title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BC78D449147E4C6288B3407E1095408C</vt:lpwstr>
  </property>
</Properties>
</file>